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lang w:eastAsia="zh-CN"/>
        </w:rPr>
      </w:pPr>
      <w:bookmarkStart w:id="0" w:name="_Toc35393809"/>
      <w:bookmarkStart w:id="1" w:name="_Toc28359022"/>
      <w:bookmarkStart w:id="2" w:name="OLE_LINK4"/>
      <w:r>
        <w:rPr>
          <w:rFonts w:hint="eastAsia" w:ascii="宋体" w:hAnsi="宋体" w:eastAsia="宋体" w:cs="宋体"/>
        </w:rPr>
        <w:t>成交结果</w:t>
      </w:r>
      <w:bookmarkEnd w:id="0"/>
      <w:bookmarkEnd w:id="1"/>
      <w:r>
        <w:rPr>
          <w:rFonts w:hint="eastAsia" w:ascii="宋体" w:hAnsi="宋体" w:eastAsia="宋体" w:cs="宋体"/>
          <w:lang w:val="en-US" w:eastAsia="zh-CN"/>
        </w:rPr>
        <w:t>公示</w:t>
      </w:r>
    </w:p>
    <w:bookmarkEnd w:id="2"/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一、中标人信息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项目名称：2025年度综合楼制冷机组维保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中标人：武汉金诚人和机电工程有限公司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中标金额：13.8万元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二、其他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详见附件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公示时间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公示期为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日（北京时间）。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、异议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。作出答复前，将暂停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五、联系方式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采购人：武汉天河机场有限责任公司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办公地址：湖北省武汉市黄陂区天河街道武汉天河国际机场综合保障楼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联系人：李洋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联系电话：027-65592169，18602769837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招标代理机构：国信国际工程咨询集团股份有限公司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办公地址：武汉市武昌区体育馆路22号丽江龙城1栋6楼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联系人：戴唯、王承丹、刘祥柏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联系电话：027-87238091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国信国际工程咨询集团股份有限公司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2025年2月21日</w:t>
      </w:r>
    </w:p>
    <w:p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br w:type="page"/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附件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招标概况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2025年度综合楼制冷机组维保(项目名称)招标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公告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日在武汉市武昌区体育馆路22号丽江龙城1栋6楼国信国际工程咨询集团股份有限公司湖北分公司1号会议室开标，并于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日完成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工作。根据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提交的评标报告，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已经确认评标结果，现将本次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的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结果予以公示。</w:t>
      </w: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结果</w:t>
      </w:r>
    </w:p>
    <w:tbl>
      <w:tblPr>
        <w:tblStyle w:val="11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2388"/>
        <w:gridCol w:w="2388"/>
        <w:gridCol w:w="23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武汉金诚人和机电工程有限公司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北京江森自控有限公司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中孚低碳技术（武汉）有限公司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13.8万元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14.9888万元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18万元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质量标准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合格，符合国家、地方和行业颁布的现行规范、标准和规定，满足采购人要求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合格，符合国家、地方和行业颁布的现行规范、标准和规定，满足采购人要求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合格，符合国家、地方和行业颁布的现行规范、标准和规定，满足采购人要求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采购人通知后15个工作日；交货后，供应商应于30日内完成维保工作（不含常规巡检工作）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采购人通知后15个工作日；交货后，供应商应于30日内完成维保工作（不含常规巡检工作）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采购人通知后15个工作日；交货后，供应商应于30日内完成维保工作（不含常规巡检工作）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三、评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情况</w:t>
      </w:r>
    </w:p>
    <w:tbl>
      <w:tblPr>
        <w:tblStyle w:val="11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MmYzZjc4NTdjZDQ5Njc2ZjI3ODljNzA2NTc1YzEifQ=="/>
    <w:docVar w:name="KSO_WPS_MARK_KEY" w:val="537c5f91-8f63-4577-8d56-80ad34c7c735"/>
  </w:docVars>
  <w:rsids>
    <w:rsidRoot w:val="00637149"/>
    <w:rsid w:val="000E1432"/>
    <w:rsid w:val="000E4587"/>
    <w:rsid w:val="0015124A"/>
    <w:rsid w:val="0016149D"/>
    <w:rsid w:val="003658A6"/>
    <w:rsid w:val="00454902"/>
    <w:rsid w:val="00475844"/>
    <w:rsid w:val="00574D82"/>
    <w:rsid w:val="00593F2F"/>
    <w:rsid w:val="005D06F8"/>
    <w:rsid w:val="00637149"/>
    <w:rsid w:val="00734273"/>
    <w:rsid w:val="007436EC"/>
    <w:rsid w:val="007A0711"/>
    <w:rsid w:val="008452D9"/>
    <w:rsid w:val="00AB454C"/>
    <w:rsid w:val="00BB4545"/>
    <w:rsid w:val="00BE07B2"/>
    <w:rsid w:val="00D17A96"/>
    <w:rsid w:val="00D619BC"/>
    <w:rsid w:val="00DE1AE0"/>
    <w:rsid w:val="00DF14AA"/>
    <w:rsid w:val="00E553C5"/>
    <w:rsid w:val="00EC10B3"/>
    <w:rsid w:val="00F31A31"/>
    <w:rsid w:val="00FD3E74"/>
    <w:rsid w:val="00FE49CB"/>
    <w:rsid w:val="036B1216"/>
    <w:rsid w:val="1D825C72"/>
    <w:rsid w:val="1E0B4131"/>
    <w:rsid w:val="213D6778"/>
    <w:rsid w:val="21DA322C"/>
    <w:rsid w:val="230F71A7"/>
    <w:rsid w:val="27376EC5"/>
    <w:rsid w:val="2C966F2B"/>
    <w:rsid w:val="3EC94E36"/>
    <w:rsid w:val="44660DF5"/>
    <w:rsid w:val="4FC86BD9"/>
    <w:rsid w:val="63F56A0D"/>
    <w:rsid w:val="6A9A0475"/>
    <w:rsid w:val="6DEC6B7E"/>
    <w:rsid w:val="70C5071D"/>
    <w:rsid w:val="720B6730"/>
    <w:rsid w:val="742A0971"/>
    <w:rsid w:val="7F7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7"/>
      <w:szCs w:val="27"/>
      <w:lang w:val="zh-CN" w:eastAsia="zh-CN" w:bidi="zh-CN"/>
    </w:rPr>
  </w:style>
  <w:style w:type="paragraph" w:styleId="7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日期 字符"/>
    <w:basedOn w:val="13"/>
    <w:link w:val="7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second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paragraph" w:customStyle="1" w:styleId="19">
    <w:name w:val="Table Paragraph"/>
    <w:basedOn w:val="1"/>
    <w:qFormat/>
    <w:uiPriority w:val="1"/>
    <w:pPr>
      <w:spacing w:before="150"/>
      <w:ind w:right="24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353</Characters>
  <Lines>7</Lines>
  <Paragraphs>1</Paragraphs>
  <TotalTime>1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2024-09-06T08:14:00Z</dcterms:created>
  <dc:creator>Administrator</dc:creator>
  <cp:lastModifiedBy>审核</cp:lastModifiedBy>
  <dcterms:modified xsi:type="dcterms:W3CDTF">2025-02-21T07:52:56Z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92550D9FCA194B4997DEA350F255536D_13</vt:lpwstr>
  </property>
</Properties>
</file>