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ind w:hanging="10"/>
        <w:jc w:val="center"/>
        <w:rPr>
          <w:rFonts w:hint="eastAsia" w:ascii="宋体" w:hAnsi="宋体" w:cs="宋体"/>
          <w:b/>
          <w:bCs/>
          <w:color w:val="auto"/>
          <w:sz w:val="24"/>
          <w:szCs w:val="24"/>
          <w:highlight w:val="none"/>
        </w:rPr>
      </w:pPr>
      <w:r>
        <w:rPr>
          <w:rFonts w:hint="eastAsia" w:ascii="宋体" w:hAnsi="宋体" w:cs="宋体"/>
          <w:b/>
          <w:bCs/>
          <w:color w:val="auto"/>
          <w:sz w:val="24"/>
          <w:szCs w:val="24"/>
          <w:highlight w:val="none"/>
          <w:lang w:eastAsia="zh-CN"/>
        </w:rPr>
        <w:t>武汉天河机场400HZ地面静变电源机组采购及安装项目（二次）</w:t>
      </w:r>
      <w:r>
        <w:rPr>
          <w:rFonts w:hint="eastAsia" w:ascii="宋体" w:hAnsi="宋体" w:cs="宋体"/>
          <w:b/>
          <w:bCs/>
          <w:color w:val="auto"/>
          <w:sz w:val="24"/>
          <w:szCs w:val="24"/>
          <w:highlight w:val="none"/>
        </w:rPr>
        <w:t>招标</w:t>
      </w:r>
      <w:r>
        <w:rPr>
          <w:rFonts w:hint="eastAsia" w:ascii="宋体" w:hAnsi="宋体" w:cs="宋体"/>
          <w:b/>
          <w:bCs/>
          <w:color w:val="auto"/>
          <w:kern w:val="44"/>
          <w:sz w:val="24"/>
          <w:szCs w:val="24"/>
          <w:highlight w:val="none"/>
        </w:rPr>
        <w:t>公告</w:t>
      </w:r>
    </w:p>
    <w:p>
      <w:pPr>
        <w:wordWrap w:val="0"/>
        <w:spacing w:line="360" w:lineRule="auto"/>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招标编号：</w:t>
      </w:r>
      <w:r>
        <w:rPr>
          <w:rFonts w:hint="eastAsia" w:ascii="宋体" w:hAnsi="宋体" w:cs="宋体"/>
          <w:color w:val="auto"/>
          <w:szCs w:val="21"/>
          <w:highlight w:val="none"/>
          <w:lang w:eastAsia="zh-CN"/>
        </w:rPr>
        <w:t>GXTC-A1-24130383</w:t>
      </w:r>
    </w:p>
    <w:p>
      <w:pPr>
        <w:wordWrap w:val="0"/>
        <w:spacing w:line="360" w:lineRule="auto"/>
        <w:ind w:firstLine="424" w:firstLineChars="202"/>
        <w:jc w:val="left"/>
        <w:rPr>
          <w:rFonts w:ascii="Times New Roman" w:hAnsi="Times New Roman"/>
          <w:color w:val="auto"/>
          <w:kern w:val="0"/>
          <w:szCs w:val="21"/>
          <w:highlight w:val="none"/>
        </w:rPr>
      </w:pPr>
      <w:r>
        <w:rPr>
          <w:rFonts w:hint="eastAsia" w:ascii="Times New Roman" w:hAnsi="Times New Roman"/>
          <w:color w:val="auto"/>
          <w:kern w:val="0"/>
          <w:szCs w:val="21"/>
          <w:highlight w:val="none"/>
          <w:lang w:eastAsia="zh-CN"/>
        </w:rPr>
        <w:t>武汉天河机场400HZ地面静变电源机组采购及安装项目（二次）</w:t>
      </w:r>
      <w:r>
        <w:rPr>
          <w:rFonts w:hint="eastAsia" w:ascii="Times New Roman" w:hAnsi="Times New Roman"/>
          <w:color w:val="auto"/>
          <w:kern w:val="0"/>
          <w:szCs w:val="21"/>
          <w:highlight w:val="none"/>
        </w:rPr>
        <w:t>的招标人为</w:t>
      </w:r>
      <w:r>
        <w:rPr>
          <w:rFonts w:hint="eastAsia" w:ascii="Times New Roman" w:hAnsi="Times New Roman"/>
          <w:color w:val="auto"/>
          <w:kern w:val="0"/>
          <w:szCs w:val="21"/>
          <w:highlight w:val="none"/>
          <w:lang w:eastAsia="zh-CN"/>
        </w:rPr>
        <w:t>武汉天河机场有限责任公司</w:t>
      </w:r>
      <w:r>
        <w:rPr>
          <w:rFonts w:hint="eastAsia" w:ascii="宋体" w:hAnsi="Times New Roman"/>
          <w:color w:val="auto"/>
          <w:kern w:val="0"/>
          <w:highlight w:val="none"/>
        </w:rPr>
        <w:t>，招标代理机构为国信国际工程咨询集团股份有限公司</w:t>
      </w:r>
      <w:r>
        <w:rPr>
          <w:rFonts w:hint="eastAsia" w:ascii="Times New Roman" w:hAnsi="Times New Roman"/>
          <w:color w:val="auto"/>
          <w:kern w:val="0"/>
          <w:szCs w:val="21"/>
          <w:highlight w:val="none"/>
        </w:rPr>
        <w:t>。现对该项目进行国内公开招标，欢迎有意向的潜在投标人参与投标。</w:t>
      </w:r>
    </w:p>
    <w:p>
      <w:pPr>
        <w:keepNext/>
        <w:keepLines/>
        <w:wordWrap w:val="0"/>
        <w:spacing w:line="440" w:lineRule="exact"/>
        <w:rPr>
          <w:rFonts w:ascii="Times New Roman" w:hAnsi="Times New Roman"/>
          <w:b/>
          <w:color w:val="auto"/>
          <w:kern w:val="0"/>
          <w:sz w:val="28"/>
          <w:szCs w:val="28"/>
          <w:highlight w:val="none"/>
        </w:rPr>
      </w:pPr>
      <w:r>
        <w:rPr>
          <w:rFonts w:hint="eastAsia" w:ascii="Times New Roman" w:hAnsi="Times New Roman"/>
          <w:b/>
          <w:color w:val="auto"/>
          <w:kern w:val="0"/>
          <w:sz w:val="28"/>
          <w:szCs w:val="28"/>
          <w:highlight w:val="none"/>
        </w:rPr>
        <w:t>1.招标项目概况与招标范围</w:t>
      </w:r>
    </w:p>
    <w:p>
      <w:pPr>
        <w:wordWrap w:val="0"/>
        <w:spacing w:line="440" w:lineRule="exact"/>
        <w:ind w:firstLine="424" w:firstLineChars="202"/>
        <w:jc w:val="left"/>
        <w:rPr>
          <w:rFonts w:hint="eastAsia" w:ascii="Times New Roman" w:hAnsi="Times New Roman" w:eastAsia="宋体"/>
          <w:color w:val="auto"/>
          <w:kern w:val="0"/>
          <w:szCs w:val="21"/>
          <w:highlight w:val="none"/>
          <w:lang w:eastAsia="zh-CN"/>
        </w:rPr>
      </w:pPr>
      <w:r>
        <w:rPr>
          <w:rFonts w:hint="eastAsia" w:ascii="Times New Roman" w:hAnsi="Times New Roman"/>
          <w:color w:val="auto"/>
          <w:kern w:val="0"/>
          <w:szCs w:val="21"/>
          <w:highlight w:val="none"/>
        </w:rPr>
        <w:t>1.1项目名称：</w:t>
      </w:r>
      <w:r>
        <w:rPr>
          <w:rFonts w:hint="eastAsia" w:ascii="Times New Roman" w:hAnsi="Times New Roman"/>
          <w:color w:val="auto"/>
          <w:kern w:val="0"/>
          <w:szCs w:val="21"/>
          <w:highlight w:val="none"/>
          <w:lang w:eastAsia="zh-CN"/>
        </w:rPr>
        <w:t>武汉天河机场400HZ地面静变电源机组采购及安装项目（二次）。</w:t>
      </w:r>
    </w:p>
    <w:p>
      <w:pPr>
        <w:wordWrap w:val="0"/>
        <w:spacing w:line="440" w:lineRule="exact"/>
        <w:ind w:firstLine="424" w:firstLineChars="202"/>
        <w:jc w:val="left"/>
        <w:rPr>
          <w:rFonts w:hint="eastAsia" w:ascii="Times New Roman" w:hAnsi="Times New Roman"/>
          <w:color w:val="auto"/>
          <w:kern w:val="0"/>
          <w:szCs w:val="21"/>
          <w:highlight w:val="none"/>
        </w:rPr>
      </w:pPr>
      <w:r>
        <w:rPr>
          <w:rFonts w:hint="eastAsia" w:ascii="Times New Roman" w:hAnsi="Times New Roman"/>
          <w:color w:val="auto"/>
          <w:kern w:val="0"/>
          <w:szCs w:val="21"/>
          <w:highlight w:val="none"/>
        </w:rPr>
        <w:t>1.2供货、安装地点：</w:t>
      </w:r>
      <w:r>
        <w:rPr>
          <w:rFonts w:hint="eastAsia" w:ascii="宋体" w:hAnsi="宋体" w:cs="宋体"/>
          <w:caps/>
          <w:color w:val="auto"/>
          <w:sz w:val="21"/>
          <w:szCs w:val="21"/>
          <w:highlight w:val="none"/>
          <w:lang w:val="en-US" w:eastAsia="zh-CN"/>
        </w:rPr>
        <w:t>中国湖北省武汉天河机场，招标人指定地点。</w:t>
      </w:r>
    </w:p>
    <w:p>
      <w:pPr>
        <w:wordWrap w:val="0"/>
        <w:spacing w:line="440" w:lineRule="exact"/>
        <w:ind w:firstLine="424" w:firstLineChars="202"/>
        <w:jc w:val="left"/>
        <w:rPr>
          <w:rFonts w:hint="eastAsia" w:ascii="Times New Roman" w:hAnsi="Times New Roman" w:eastAsia="宋体"/>
          <w:color w:val="auto"/>
          <w:kern w:val="0"/>
          <w:szCs w:val="21"/>
          <w:highlight w:val="none"/>
          <w:lang w:eastAsia="zh-CN"/>
        </w:rPr>
      </w:pPr>
      <w:r>
        <w:rPr>
          <w:rFonts w:hint="eastAsia" w:ascii="Times New Roman" w:hAnsi="Times New Roman"/>
          <w:color w:val="auto"/>
          <w:kern w:val="0"/>
          <w:szCs w:val="21"/>
          <w:highlight w:val="none"/>
        </w:rPr>
        <w:t>1.3最高限价：</w:t>
      </w:r>
      <w:r>
        <w:rPr>
          <w:rFonts w:hint="eastAsia" w:ascii="宋体" w:hAnsi="宋体" w:cs="宋体"/>
          <w:color w:val="auto"/>
          <w:kern w:val="0"/>
          <w:szCs w:val="21"/>
          <w:highlight w:val="none"/>
          <w:lang w:val="en-US" w:eastAsia="zh-CN"/>
        </w:rPr>
        <w:t>440</w:t>
      </w:r>
      <w:r>
        <w:rPr>
          <w:rFonts w:hint="eastAsia" w:ascii="宋体" w:hAnsi="宋体" w:cs="宋体"/>
          <w:color w:val="auto"/>
          <w:kern w:val="0"/>
          <w:szCs w:val="21"/>
          <w:highlight w:val="none"/>
        </w:rPr>
        <w:t>万元，投标人的投标报价超过最高限价的，其投标予以否决</w:t>
      </w:r>
      <w:r>
        <w:rPr>
          <w:rFonts w:hint="eastAsia" w:ascii="宋体" w:hAnsi="宋体" w:cs="宋体"/>
          <w:color w:val="auto"/>
          <w:kern w:val="0"/>
          <w:szCs w:val="21"/>
          <w:highlight w:val="none"/>
          <w:lang w:eastAsia="zh-CN"/>
        </w:rPr>
        <w:t>。</w:t>
      </w:r>
    </w:p>
    <w:p>
      <w:pPr>
        <w:wordWrap w:val="0"/>
        <w:spacing w:line="440" w:lineRule="exact"/>
        <w:ind w:firstLine="424" w:firstLineChars="202"/>
        <w:jc w:val="left"/>
        <w:rPr>
          <w:rFonts w:hint="eastAsia" w:ascii="Times New Roman" w:hAnsi="Times New Roman" w:eastAsia="宋体"/>
          <w:color w:val="auto"/>
          <w:kern w:val="0"/>
          <w:szCs w:val="21"/>
          <w:highlight w:val="none"/>
          <w:lang w:eastAsia="zh-CN"/>
        </w:rPr>
      </w:pPr>
      <w:r>
        <w:rPr>
          <w:rFonts w:hint="eastAsia" w:ascii="Times New Roman" w:hAnsi="Times New Roman"/>
          <w:color w:val="auto"/>
          <w:kern w:val="0"/>
          <w:szCs w:val="21"/>
          <w:highlight w:val="none"/>
        </w:rPr>
        <w:t>1.4招标范围：需采购</w:t>
      </w:r>
      <w:r>
        <w:rPr>
          <w:rFonts w:hint="eastAsia" w:ascii="Times New Roman" w:hAnsi="Times New Roman" w:eastAsia="宋体" w:cs="Times New Roman"/>
          <w:color w:val="auto"/>
          <w:kern w:val="0"/>
          <w:sz w:val="21"/>
          <w:szCs w:val="21"/>
          <w:highlight w:val="none"/>
          <w:lang w:val="en-US" w:eastAsia="zh-CN" w:bidi="ar-SA"/>
        </w:rPr>
        <w:t>20台</w:t>
      </w:r>
      <w:r>
        <w:rPr>
          <w:rFonts w:hint="eastAsia" w:ascii="Times New Roman" w:hAnsi="Times New Roman"/>
          <w:color w:val="auto"/>
          <w:kern w:val="0"/>
          <w:szCs w:val="21"/>
          <w:highlight w:val="none"/>
        </w:rPr>
        <w:t>400HZ地面静变电源机组，具体内容详见第五章招标货物需求及相关要求</w:t>
      </w:r>
      <w:r>
        <w:rPr>
          <w:rFonts w:hint="eastAsia" w:ascii="Times New Roman" w:hAnsi="Times New Roman"/>
          <w:color w:val="auto"/>
          <w:kern w:val="0"/>
          <w:szCs w:val="21"/>
          <w:highlight w:val="none"/>
          <w:lang w:eastAsia="zh-CN"/>
        </w:rPr>
        <w:t>。</w:t>
      </w:r>
    </w:p>
    <w:p>
      <w:pPr>
        <w:wordWrap w:val="0"/>
        <w:spacing w:line="440" w:lineRule="exact"/>
        <w:ind w:firstLine="424" w:firstLineChars="202"/>
        <w:jc w:val="left"/>
        <w:rPr>
          <w:rFonts w:hint="eastAsia" w:ascii="Times New Roman" w:hAnsi="Times New Roman"/>
          <w:color w:val="auto"/>
          <w:kern w:val="0"/>
          <w:szCs w:val="21"/>
          <w:highlight w:val="none"/>
        </w:rPr>
      </w:pPr>
      <w:r>
        <w:drawing>
          <wp:anchor distT="0" distB="0" distL="114300" distR="114300" simplePos="0" relativeHeight="251659264" behindDoc="0" locked="0" layoutInCell="1" allowOverlap="1">
            <wp:simplePos x="0" y="0"/>
            <wp:positionH relativeFrom="column">
              <wp:posOffset>-102870</wp:posOffset>
            </wp:positionH>
            <wp:positionV relativeFrom="paragraph">
              <wp:posOffset>256540</wp:posOffset>
            </wp:positionV>
            <wp:extent cx="5273040" cy="1220470"/>
            <wp:effectExtent l="0" t="0" r="3810" b="17780"/>
            <wp:wrapSquare wrapText="bothSides"/>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4"/>
                    <a:stretch>
                      <a:fillRect/>
                    </a:stretch>
                  </pic:blipFill>
                  <pic:spPr>
                    <a:xfrm>
                      <a:off x="0" y="0"/>
                      <a:ext cx="5273040" cy="1220470"/>
                    </a:xfrm>
                    <a:prstGeom prst="rect">
                      <a:avLst/>
                    </a:prstGeom>
                    <a:noFill/>
                    <a:ln>
                      <a:noFill/>
                    </a:ln>
                  </pic:spPr>
                </pic:pic>
              </a:graphicData>
            </a:graphic>
          </wp:anchor>
        </w:drawing>
      </w:r>
    </w:p>
    <w:p>
      <w:pPr>
        <w:wordWrap w:val="0"/>
        <w:spacing w:line="440" w:lineRule="exact"/>
        <w:ind w:firstLine="424" w:firstLineChars="202"/>
        <w:jc w:val="left"/>
        <w:rPr>
          <w:rFonts w:hint="eastAsia" w:ascii="Times New Roman" w:hAnsi="Times New Roman" w:eastAsia="宋体"/>
          <w:color w:val="auto"/>
          <w:kern w:val="0"/>
          <w:szCs w:val="21"/>
          <w:highlight w:val="none"/>
          <w:lang w:eastAsia="zh-CN"/>
        </w:rPr>
      </w:pPr>
      <w:r>
        <w:rPr>
          <w:rFonts w:hint="eastAsia" w:ascii="Times New Roman" w:hAnsi="Times New Roman"/>
          <w:color w:val="auto"/>
          <w:kern w:val="0"/>
          <w:szCs w:val="21"/>
          <w:highlight w:val="none"/>
        </w:rPr>
        <w:t>1.5质量标准：</w:t>
      </w:r>
      <w:r>
        <w:rPr>
          <w:rFonts w:hint="eastAsia" w:ascii="宋体" w:hAnsi="宋体" w:cs="宋体"/>
          <w:color w:val="auto"/>
          <w:szCs w:val="21"/>
          <w:highlight w:val="none"/>
        </w:rPr>
        <w:t>合格，满足国家、行业标准及招标文件要求</w:t>
      </w:r>
      <w:r>
        <w:rPr>
          <w:rFonts w:hint="eastAsia" w:ascii="宋体" w:hAnsi="宋体" w:cs="宋体"/>
          <w:color w:val="auto"/>
          <w:szCs w:val="21"/>
          <w:highlight w:val="none"/>
          <w:lang w:eastAsia="zh-CN"/>
        </w:rPr>
        <w:t>。</w:t>
      </w:r>
    </w:p>
    <w:p>
      <w:pPr>
        <w:wordWrap w:val="0"/>
        <w:spacing w:line="440" w:lineRule="exact"/>
        <w:ind w:firstLine="424" w:firstLineChars="202"/>
        <w:jc w:val="left"/>
        <w:rPr>
          <w:rFonts w:hint="default" w:ascii="Times New Roman" w:hAnsi="Times New Roman"/>
          <w:color w:val="auto"/>
          <w:kern w:val="0"/>
          <w:szCs w:val="21"/>
          <w:highlight w:val="none"/>
          <w:lang w:val="en-US"/>
        </w:rPr>
      </w:pPr>
      <w:r>
        <w:rPr>
          <w:rFonts w:hint="eastAsia" w:ascii="宋体" w:hAnsi="宋体" w:cs="宋体"/>
          <w:caps/>
          <w:color w:val="auto"/>
          <w:sz w:val="21"/>
          <w:szCs w:val="21"/>
          <w:highlight w:val="none"/>
          <w:lang w:val="en-US" w:eastAsia="zh-CN"/>
        </w:rPr>
        <w:t>1.6质量保修期：设备安装完毕、最终验收合格签字之日起保修 2 年。</w:t>
      </w:r>
    </w:p>
    <w:p>
      <w:pPr>
        <w:keepNext/>
        <w:keepLines/>
        <w:wordWrap w:val="0"/>
        <w:spacing w:line="440" w:lineRule="exact"/>
        <w:rPr>
          <w:rFonts w:hint="eastAsia" w:ascii="Times New Roman" w:hAnsi="Times New Roman"/>
          <w:b/>
          <w:color w:val="auto"/>
          <w:kern w:val="0"/>
          <w:sz w:val="28"/>
          <w:szCs w:val="28"/>
          <w:highlight w:val="none"/>
        </w:rPr>
      </w:pPr>
      <w:r>
        <w:rPr>
          <w:rFonts w:hint="eastAsia" w:ascii="Times New Roman" w:hAnsi="Times New Roman"/>
          <w:b/>
          <w:color w:val="auto"/>
          <w:kern w:val="0"/>
          <w:sz w:val="28"/>
          <w:szCs w:val="28"/>
          <w:highlight w:val="none"/>
        </w:rPr>
        <w:t>2.投标人资格要求</w:t>
      </w:r>
    </w:p>
    <w:p>
      <w:pPr>
        <w:wordWrap w:val="0"/>
        <w:spacing w:line="440" w:lineRule="exact"/>
        <w:ind w:firstLine="424" w:firstLineChars="202"/>
        <w:jc w:val="left"/>
        <w:rPr>
          <w:rFonts w:hint="eastAsia" w:ascii="Times New Roman" w:hAnsi="Times New Roman"/>
          <w:color w:val="auto"/>
          <w:kern w:val="0"/>
          <w:szCs w:val="21"/>
          <w:highlight w:val="none"/>
        </w:rPr>
      </w:pPr>
      <w:r>
        <w:rPr>
          <w:rFonts w:hint="eastAsia" w:ascii="Times New Roman" w:hAnsi="Times New Roman"/>
          <w:color w:val="auto"/>
          <w:kern w:val="0"/>
          <w:szCs w:val="21"/>
          <w:highlight w:val="none"/>
        </w:rPr>
        <w:t>2.1本次招标共划分为1个标段；</w:t>
      </w:r>
    </w:p>
    <w:p>
      <w:pPr>
        <w:wordWrap w:val="0"/>
        <w:spacing w:line="440" w:lineRule="exact"/>
        <w:ind w:firstLine="424" w:firstLineChars="202"/>
        <w:jc w:val="left"/>
        <w:rPr>
          <w:rFonts w:hint="eastAsia" w:ascii="Times New Roman" w:hAnsi="Times New Roman"/>
          <w:color w:val="auto"/>
          <w:kern w:val="0"/>
          <w:szCs w:val="21"/>
          <w:highlight w:val="none"/>
        </w:rPr>
      </w:pPr>
      <w:r>
        <w:rPr>
          <w:rFonts w:hint="eastAsia" w:ascii="Times New Roman" w:hAnsi="Times New Roman"/>
          <w:color w:val="auto"/>
          <w:kern w:val="0"/>
          <w:szCs w:val="21"/>
          <w:highlight w:val="none"/>
        </w:rPr>
        <w:t>2.2本次招标要求投标人须具备如下条件：</w:t>
      </w:r>
    </w:p>
    <w:p>
      <w:pPr>
        <w:wordWrap w:val="0"/>
        <w:spacing w:line="440" w:lineRule="exact"/>
        <w:ind w:firstLine="420" w:firstLineChars="200"/>
        <w:jc w:val="left"/>
        <w:rPr>
          <w:rFonts w:hint="eastAsia" w:ascii="Times New Roman" w:hAnsi="Times New Roman"/>
          <w:color w:val="auto"/>
          <w:kern w:val="0"/>
          <w:szCs w:val="21"/>
          <w:highlight w:val="none"/>
        </w:rPr>
      </w:pPr>
      <w:r>
        <w:rPr>
          <w:rFonts w:hint="eastAsia" w:ascii="Times New Roman" w:hAnsi="Times New Roman"/>
          <w:color w:val="auto"/>
          <w:kern w:val="0"/>
          <w:szCs w:val="21"/>
          <w:highlight w:val="none"/>
        </w:rPr>
        <w:t>1）经营许可：在中华人民共和国境内注册，具有独立法人资格；</w:t>
      </w:r>
    </w:p>
    <w:p>
      <w:pPr>
        <w:wordWrap w:val="0"/>
        <w:spacing w:line="440" w:lineRule="exact"/>
        <w:ind w:firstLine="420" w:firstLineChars="200"/>
        <w:jc w:val="left"/>
        <w:rPr>
          <w:rFonts w:ascii="Times New Roman" w:hAnsi="Times New Roman"/>
          <w:color w:val="auto"/>
          <w:kern w:val="0"/>
          <w:szCs w:val="21"/>
          <w:highlight w:val="none"/>
        </w:rPr>
      </w:pPr>
      <w:r>
        <w:rPr>
          <w:rFonts w:hint="eastAsia" w:ascii="Times New Roman" w:hAnsi="Times New Roman"/>
          <w:color w:val="auto"/>
          <w:kern w:val="0"/>
          <w:szCs w:val="21"/>
          <w:highlight w:val="none"/>
        </w:rPr>
        <w:t>2）投标人必须是所投产品的产品制造商，须提供制造商资格声明文件及证明材料；</w:t>
      </w:r>
    </w:p>
    <w:p>
      <w:pPr>
        <w:wordWrap w:val="0"/>
        <w:spacing w:line="440" w:lineRule="exact"/>
        <w:ind w:firstLine="420" w:firstLineChars="200"/>
        <w:jc w:val="left"/>
        <w:rPr>
          <w:rFonts w:hint="eastAsia" w:ascii="Times New Roman" w:hAnsi="Times New Roman"/>
          <w:color w:val="auto"/>
          <w:kern w:val="0"/>
          <w:szCs w:val="21"/>
          <w:highlight w:val="none"/>
        </w:rPr>
      </w:pPr>
      <w:r>
        <w:rPr>
          <w:rFonts w:hint="eastAsia" w:ascii="Times New Roman" w:hAnsi="Times New Roman"/>
          <w:color w:val="auto"/>
          <w:kern w:val="0"/>
          <w:szCs w:val="21"/>
          <w:highlight w:val="none"/>
        </w:rPr>
        <w:t>3）业绩要求：投标人近三年（202</w:t>
      </w:r>
      <w:r>
        <w:rPr>
          <w:rFonts w:hint="eastAsia"/>
          <w:color w:val="auto"/>
          <w:kern w:val="0"/>
          <w:szCs w:val="21"/>
          <w:highlight w:val="none"/>
          <w:lang w:val="en-US" w:eastAsia="zh-CN"/>
        </w:rPr>
        <w:t>2</w:t>
      </w:r>
      <w:r>
        <w:rPr>
          <w:rFonts w:hint="eastAsia" w:ascii="Times New Roman" w:hAnsi="Times New Roman"/>
          <w:color w:val="auto"/>
          <w:kern w:val="0"/>
          <w:szCs w:val="21"/>
          <w:highlight w:val="none"/>
        </w:rPr>
        <w:t>年</w:t>
      </w:r>
      <w:r>
        <w:rPr>
          <w:rFonts w:hint="eastAsia"/>
          <w:color w:val="auto"/>
          <w:kern w:val="0"/>
          <w:szCs w:val="21"/>
          <w:highlight w:val="none"/>
          <w:lang w:val="en-US" w:eastAsia="zh-CN"/>
        </w:rPr>
        <w:t>1</w:t>
      </w:r>
      <w:r>
        <w:rPr>
          <w:rFonts w:hint="eastAsia" w:ascii="Times New Roman" w:hAnsi="Times New Roman"/>
          <w:color w:val="auto"/>
          <w:kern w:val="0"/>
          <w:szCs w:val="21"/>
          <w:highlight w:val="none"/>
          <w:lang w:val="en-US" w:eastAsia="zh-CN"/>
        </w:rPr>
        <w:t>月</w:t>
      </w:r>
      <w:r>
        <w:rPr>
          <w:rFonts w:hint="eastAsia" w:ascii="Times New Roman" w:hAnsi="Times New Roman"/>
          <w:color w:val="auto"/>
          <w:kern w:val="0"/>
          <w:szCs w:val="21"/>
          <w:highlight w:val="none"/>
        </w:rPr>
        <w:t>1日至今）具备</w:t>
      </w:r>
      <w:r>
        <w:rPr>
          <w:rFonts w:hint="eastAsia" w:ascii="Times New Roman" w:hAnsi="Times New Roman"/>
          <w:color w:val="auto"/>
          <w:kern w:val="0"/>
          <w:szCs w:val="21"/>
          <w:highlight w:val="none"/>
          <w:lang w:val="en-US" w:eastAsia="zh-CN"/>
        </w:rPr>
        <w:t>一项</w:t>
      </w:r>
      <w:r>
        <w:rPr>
          <w:rFonts w:hint="eastAsia" w:ascii="Times New Roman" w:hAnsi="Times New Roman"/>
          <w:color w:val="auto"/>
          <w:kern w:val="0"/>
          <w:szCs w:val="21"/>
          <w:highlight w:val="none"/>
        </w:rPr>
        <w:t>合同金额400万元(含)及以上类似民用机场400HZ地面静变电源机组供货及安装业绩（提供合同首页、合同供货内容、合同金额、签章页等关键页复印件</w:t>
      </w:r>
      <w:r>
        <w:rPr>
          <w:rFonts w:hint="eastAsia" w:ascii="Times New Roman" w:hAnsi="Times New Roman"/>
          <w:color w:val="auto"/>
          <w:kern w:val="0"/>
          <w:szCs w:val="21"/>
          <w:highlight w:val="none"/>
          <w:lang w:val="en-US" w:eastAsia="zh-CN"/>
        </w:rPr>
        <w:t>及合同对应的合同金额50%（含）及以上供货发票复印件</w:t>
      </w:r>
      <w:r>
        <w:rPr>
          <w:rFonts w:hint="eastAsia" w:ascii="Times New Roman" w:hAnsi="Times New Roman"/>
          <w:color w:val="auto"/>
          <w:kern w:val="0"/>
          <w:szCs w:val="21"/>
          <w:highlight w:val="none"/>
        </w:rPr>
        <w:t>并加盖公章）；</w:t>
      </w:r>
    </w:p>
    <w:p>
      <w:pPr>
        <w:wordWrap w:val="0"/>
        <w:spacing w:line="440" w:lineRule="exact"/>
        <w:ind w:firstLine="420" w:firstLineChars="200"/>
        <w:jc w:val="left"/>
        <w:rPr>
          <w:rFonts w:hint="eastAsia" w:ascii="Times New Roman" w:hAnsi="Times New Roman" w:eastAsia="宋体"/>
          <w:color w:val="auto"/>
          <w:kern w:val="0"/>
          <w:szCs w:val="21"/>
          <w:highlight w:val="none"/>
          <w:lang w:eastAsia="zh-CN"/>
        </w:rPr>
      </w:pPr>
      <w:r>
        <w:rPr>
          <w:rFonts w:hint="eastAsia" w:ascii="Times New Roman" w:hAnsi="Times New Roman"/>
          <w:color w:val="auto"/>
          <w:kern w:val="0"/>
          <w:szCs w:val="21"/>
          <w:highlight w:val="none"/>
        </w:rPr>
        <w:t>4）</w:t>
      </w:r>
      <w:r>
        <w:rPr>
          <w:rFonts w:hint="eastAsia"/>
          <w:color w:val="auto"/>
          <w:szCs w:val="21"/>
          <w:highlight w:val="none"/>
        </w:rPr>
        <w:t>投标人所投产品（400HZ地面静变电源）须提供中国民用航空局颁发的还处于有效期内的《民用机场专用设备使用许可证》或《民用机场专用设备审定合格证》或经中国民用航空局认定的机场设备检验机构检测合格的证明或通告。（提供相关证明材料）</w:t>
      </w:r>
      <w:r>
        <w:rPr>
          <w:rFonts w:hint="eastAsia"/>
          <w:color w:val="auto"/>
          <w:szCs w:val="21"/>
          <w:highlight w:val="none"/>
          <w:lang w:eastAsia="zh-CN"/>
        </w:rPr>
        <w:t>；</w:t>
      </w:r>
    </w:p>
    <w:p>
      <w:pPr>
        <w:wordWrap w:val="0"/>
        <w:spacing w:line="440" w:lineRule="exact"/>
        <w:ind w:firstLine="420" w:firstLineChars="200"/>
        <w:jc w:val="left"/>
        <w:rPr>
          <w:rFonts w:hint="eastAsia" w:ascii="Times New Roman" w:hAnsi="Times New Roman"/>
          <w:color w:val="auto"/>
          <w:kern w:val="0"/>
          <w:szCs w:val="21"/>
          <w:highlight w:val="none"/>
        </w:rPr>
      </w:pPr>
      <w:r>
        <w:rPr>
          <w:rFonts w:hint="eastAsia" w:ascii="Times New Roman" w:hAnsi="Times New Roman"/>
          <w:color w:val="auto"/>
          <w:kern w:val="0"/>
          <w:szCs w:val="21"/>
          <w:highlight w:val="none"/>
          <w:lang w:val="en-US" w:eastAsia="zh-CN"/>
        </w:rPr>
        <w:t>5）</w:t>
      </w:r>
      <w:r>
        <w:rPr>
          <w:rFonts w:hint="eastAsia" w:ascii="Times New Roman" w:hAnsi="Times New Roman"/>
          <w:color w:val="auto"/>
          <w:kern w:val="0"/>
          <w:szCs w:val="21"/>
          <w:highlight w:val="none"/>
        </w:rPr>
        <w:t>信誉及诚信要求：投标人</w:t>
      </w:r>
      <w:r>
        <w:rPr>
          <w:rFonts w:hint="eastAsia" w:ascii="宋体" w:hAnsi="宋体" w:cs="宋体"/>
          <w:color w:val="auto"/>
          <w:kern w:val="0"/>
          <w:szCs w:val="21"/>
          <w:highlight w:val="none"/>
        </w:rPr>
        <w:t>不能是被“信用中国”网站（www.creditchina.gov.cn）列入失信被执行人名单、重大税收违法失信主体（以招标公告发出之后查询结果为准，提供网页查询截图并加盖公章）</w:t>
      </w:r>
      <w:r>
        <w:rPr>
          <w:rFonts w:hint="eastAsia" w:ascii="Times New Roman" w:hAnsi="Times New Roman"/>
          <w:color w:val="auto"/>
          <w:kern w:val="0"/>
          <w:szCs w:val="21"/>
          <w:highlight w:val="none"/>
        </w:rPr>
        <w:t>；</w:t>
      </w:r>
    </w:p>
    <w:p>
      <w:pPr>
        <w:wordWrap w:val="0"/>
        <w:adjustRightInd w:val="0"/>
        <w:snapToGrid w:val="0"/>
        <w:spacing w:line="440" w:lineRule="exact"/>
        <w:ind w:firstLine="420" w:firstLineChars="200"/>
        <w:rPr>
          <w:rFonts w:hint="eastAsia"/>
          <w:color w:val="auto"/>
          <w:highlight w:val="none"/>
        </w:rPr>
      </w:pPr>
      <w:r>
        <w:rPr>
          <w:rFonts w:hint="eastAsia"/>
          <w:color w:val="auto"/>
          <w:highlight w:val="none"/>
          <w:lang w:val="en-US" w:eastAsia="zh-CN"/>
        </w:rPr>
        <w:t>6</w:t>
      </w:r>
      <w:r>
        <w:rPr>
          <w:rFonts w:hint="eastAsia"/>
          <w:color w:val="auto"/>
          <w:highlight w:val="none"/>
        </w:rPr>
        <w:t>）</w:t>
      </w:r>
      <w:r>
        <w:rPr>
          <w:rFonts w:hint="eastAsia"/>
          <w:color w:val="auto"/>
          <w:kern w:val="0"/>
          <w:szCs w:val="21"/>
          <w:highlight w:val="none"/>
        </w:rPr>
        <w:t>其他要求：投标人</w:t>
      </w:r>
      <w:r>
        <w:rPr>
          <w:rFonts w:hint="eastAsia" w:ascii="宋体" w:hAnsi="宋体" w:cs="宋体"/>
          <w:color w:val="auto"/>
          <w:kern w:val="0"/>
          <w:szCs w:val="21"/>
          <w:highlight w:val="none"/>
        </w:rPr>
        <w:t>须针对《湖北机场集团有限公司“供应商不良行为”管理办法》在投标文件中做出承诺，格式详见招标文件“第六章 投标文件格式”</w:t>
      </w:r>
      <w:r>
        <w:rPr>
          <w:rFonts w:hint="eastAsia"/>
          <w:color w:val="auto"/>
          <w:kern w:val="0"/>
          <w:szCs w:val="21"/>
          <w:highlight w:val="none"/>
        </w:rPr>
        <w:t>。</w:t>
      </w:r>
    </w:p>
    <w:p>
      <w:pPr>
        <w:wordWrap w:val="0"/>
        <w:adjustRightInd w:val="0"/>
        <w:snapToGrid w:val="0"/>
        <w:spacing w:line="440" w:lineRule="exact"/>
        <w:ind w:firstLine="420" w:firstLineChars="200"/>
        <w:rPr>
          <w:rFonts w:hint="eastAsia" w:ascii="宋体" w:hAnsi="宋体" w:cs="宋体"/>
          <w:color w:val="auto"/>
          <w:kern w:val="20"/>
          <w:szCs w:val="21"/>
          <w:highlight w:val="none"/>
        </w:rPr>
      </w:pPr>
      <w:r>
        <w:rPr>
          <w:rFonts w:hint="eastAsia" w:ascii="Times New Roman" w:hAnsi="Times New Roman"/>
          <w:color w:val="auto"/>
          <w:kern w:val="0"/>
          <w:szCs w:val="21"/>
          <w:highlight w:val="none"/>
          <w:lang w:val="en-US" w:eastAsia="zh-CN"/>
        </w:rPr>
        <w:t>7</w:t>
      </w:r>
      <w:r>
        <w:rPr>
          <w:rFonts w:hint="eastAsia" w:ascii="Times New Roman" w:hAnsi="Times New Roman"/>
          <w:color w:val="auto"/>
          <w:kern w:val="0"/>
          <w:szCs w:val="21"/>
          <w:highlight w:val="none"/>
        </w:rPr>
        <w:t>）本次招标不接受联合体投标</w:t>
      </w:r>
      <w:r>
        <w:rPr>
          <w:rFonts w:hint="eastAsia"/>
          <w:color w:val="auto"/>
          <w:highlight w:val="none"/>
        </w:rPr>
        <w:t>。</w:t>
      </w:r>
    </w:p>
    <w:p>
      <w:pPr>
        <w:keepNext/>
        <w:keepLines/>
        <w:wordWrap w:val="0"/>
        <w:spacing w:line="440" w:lineRule="exact"/>
        <w:rPr>
          <w:rFonts w:hint="eastAsia" w:ascii="Times New Roman" w:hAnsi="Times New Roman"/>
          <w:b/>
          <w:color w:val="auto"/>
          <w:kern w:val="0"/>
          <w:sz w:val="28"/>
          <w:szCs w:val="28"/>
          <w:highlight w:val="none"/>
        </w:rPr>
      </w:pPr>
      <w:r>
        <w:rPr>
          <w:rFonts w:hint="eastAsia" w:ascii="Times New Roman" w:hAnsi="Times New Roman"/>
          <w:b/>
          <w:color w:val="auto"/>
          <w:kern w:val="0"/>
          <w:sz w:val="28"/>
          <w:szCs w:val="28"/>
          <w:highlight w:val="none"/>
        </w:rPr>
        <w:t>3.招标文件的获取</w:t>
      </w:r>
    </w:p>
    <w:p>
      <w:pPr>
        <w:wordWrap w:val="0"/>
        <w:adjustRightInd w:val="0"/>
        <w:snapToGrid w:val="0"/>
        <w:spacing w:line="440" w:lineRule="exact"/>
        <w:ind w:firstLine="420" w:firstLineChars="200"/>
        <w:rPr>
          <w:rFonts w:hint="eastAsia" w:ascii="宋体" w:hAnsi="宋体" w:cs="宋体"/>
          <w:color w:val="auto"/>
          <w:kern w:val="20"/>
          <w:szCs w:val="21"/>
          <w:highlight w:val="none"/>
        </w:rPr>
      </w:pPr>
      <w:r>
        <w:rPr>
          <w:rFonts w:hint="eastAsia" w:ascii="宋体" w:hAnsi="宋体" w:cs="宋体"/>
          <w:color w:val="auto"/>
          <w:kern w:val="20"/>
          <w:szCs w:val="21"/>
          <w:highlight w:val="none"/>
        </w:rPr>
        <w:t>3.1招标文件获取的时间：202</w:t>
      </w:r>
      <w:r>
        <w:rPr>
          <w:rFonts w:hint="eastAsia" w:ascii="宋体" w:hAnsi="宋体" w:cs="宋体"/>
          <w:color w:val="auto"/>
          <w:kern w:val="20"/>
          <w:szCs w:val="21"/>
          <w:highlight w:val="none"/>
          <w:lang w:val="en-US" w:eastAsia="zh-CN"/>
        </w:rPr>
        <w:t>5</w:t>
      </w:r>
      <w:r>
        <w:rPr>
          <w:rFonts w:hint="eastAsia" w:ascii="宋体" w:hAnsi="宋体" w:cs="宋体"/>
          <w:color w:val="auto"/>
          <w:kern w:val="20"/>
          <w:szCs w:val="21"/>
          <w:highlight w:val="none"/>
        </w:rPr>
        <w:t>年</w:t>
      </w:r>
      <w:r>
        <w:rPr>
          <w:rFonts w:hint="eastAsia" w:ascii="宋体" w:hAnsi="宋体" w:cs="宋体"/>
          <w:color w:val="auto"/>
          <w:kern w:val="20"/>
          <w:szCs w:val="21"/>
          <w:highlight w:val="none"/>
          <w:lang w:val="en-US" w:eastAsia="zh-CN"/>
        </w:rPr>
        <w:t>1</w:t>
      </w:r>
      <w:r>
        <w:rPr>
          <w:rFonts w:hint="eastAsia" w:ascii="宋体" w:hAnsi="宋体" w:cs="宋体"/>
          <w:color w:val="auto"/>
          <w:kern w:val="20"/>
          <w:szCs w:val="21"/>
          <w:highlight w:val="none"/>
          <w:lang w:eastAsia="zh-CN"/>
        </w:rPr>
        <w:t>月</w:t>
      </w:r>
      <w:r>
        <w:rPr>
          <w:rFonts w:hint="eastAsia" w:ascii="宋体" w:hAnsi="宋体" w:cs="宋体"/>
          <w:color w:val="auto"/>
          <w:kern w:val="20"/>
          <w:szCs w:val="21"/>
          <w:highlight w:val="none"/>
          <w:lang w:val="en-US" w:eastAsia="zh-CN"/>
        </w:rPr>
        <w:t>22</w:t>
      </w:r>
      <w:bookmarkStart w:id="1" w:name="_GoBack"/>
      <w:bookmarkEnd w:id="1"/>
      <w:r>
        <w:rPr>
          <w:rFonts w:hint="eastAsia" w:ascii="宋体" w:hAnsi="宋体" w:cs="宋体"/>
          <w:color w:val="auto"/>
          <w:kern w:val="20"/>
          <w:szCs w:val="21"/>
          <w:highlight w:val="none"/>
        </w:rPr>
        <w:t>日起至202</w:t>
      </w:r>
      <w:r>
        <w:rPr>
          <w:rFonts w:hint="eastAsia" w:ascii="宋体" w:hAnsi="宋体" w:cs="宋体"/>
          <w:color w:val="auto"/>
          <w:kern w:val="20"/>
          <w:szCs w:val="21"/>
          <w:highlight w:val="none"/>
          <w:lang w:val="en-US" w:eastAsia="zh-CN"/>
        </w:rPr>
        <w:t>5</w:t>
      </w:r>
      <w:r>
        <w:rPr>
          <w:rFonts w:hint="eastAsia" w:ascii="宋体" w:hAnsi="宋体" w:cs="宋体"/>
          <w:color w:val="auto"/>
          <w:kern w:val="20"/>
          <w:szCs w:val="21"/>
          <w:highlight w:val="none"/>
        </w:rPr>
        <w:t>年</w:t>
      </w:r>
      <w:r>
        <w:rPr>
          <w:rFonts w:hint="eastAsia" w:ascii="宋体" w:hAnsi="宋体" w:cs="宋体"/>
          <w:color w:val="auto"/>
          <w:kern w:val="20"/>
          <w:szCs w:val="21"/>
          <w:highlight w:val="none"/>
          <w:lang w:val="en-US" w:eastAsia="zh-CN"/>
        </w:rPr>
        <w:t>1</w:t>
      </w:r>
      <w:r>
        <w:rPr>
          <w:rFonts w:hint="eastAsia" w:ascii="宋体" w:hAnsi="宋体" w:cs="宋体"/>
          <w:color w:val="auto"/>
          <w:kern w:val="20"/>
          <w:szCs w:val="21"/>
          <w:highlight w:val="none"/>
          <w:lang w:eastAsia="zh-CN"/>
        </w:rPr>
        <w:t>月</w:t>
      </w:r>
      <w:r>
        <w:rPr>
          <w:rFonts w:hint="eastAsia" w:ascii="宋体" w:hAnsi="宋体" w:cs="宋体"/>
          <w:color w:val="auto"/>
          <w:kern w:val="20"/>
          <w:szCs w:val="21"/>
          <w:highlight w:val="none"/>
          <w:lang w:val="en-US" w:eastAsia="zh-CN"/>
        </w:rPr>
        <w:t>27</w:t>
      </w:r>
      <w:r>
        <w:rPr>
          <w:rFonts w:hint="eastAsia" w:ascii="宋体" w:hAnsi="宋体" w:cs="宋体"/>
          <w:color w:val="auto"/>
          <w:kern w:val="20"/>
          <w:szCs w:val="21"/>
          <w:highlight w:val="none"/>
        </w:rPr>
        <w:t>日，每天上午8：30至12:00，下午14:00至17:00（法定节假日除外）；</w:t>
      </w:r>
    </w:p>
    <w:p>
      <w:pPr>
        <w:wordWrap w:val="0"/>
        <w:adjustRightInd w:val="0"/>
        <w:snapToGrid w:val="0"/>
        <w:spacing w:line="440" w:lineRule="exact"/>
        <w:ind w:firstLine="420" w:firstLineChars="200"/>
        <w:rPr>
          <w:rFonts w:hint="eastAsia" w:ascii="宋体" w:hAnsi="宋体" w:cs="宋体"/>
          <w:color w:val="auto"/>
          <w:kern w:val="20"/>
          <w:szCs w:val="21"/>
          <w:highlight w:val="none"/>
        </w:rPr>
      </w:pPr>
      <w:r>
        <w:rPr>
          <w:rFonts w:hint="eastAsia" w:ascii="宋体" w:hAnsi="宋体" w:cs="宋体"/>
          <w:color w:val="auto"/>
          <w:kern w:val="20"/>
          <w:szCs w:val="21"/>
          <w:highlight w:val="none"/>
        </w:rPr>
        <w:t>3.2招标文件获取的地点：武汉市武昌区体育馆路22号丽江龙城1栋6楼国信国际工程咨询集团股份有限公司湖北分公司；</w:t>
      </w:r>
    </w:p>
    <w:p>
      <w:pPr>
        <w:wordWrap w:val="0"/>
        <w:adjustRightInd w:val="0"/>
        <w:snapToGrid w:val="0"/>
        <w:spacing w:line="440" w:lineRule="exact"/>
        <w:ind w:firstLine="420" w:firstLineChars="200"/>
        <w:rPr>
          <w:rFonts w:ascii="宋体" w:hAnsi="宋体" w:cs="宋体"/>
          <w:color w:val="auto"/>
          <w:kern w:val="20"/>
          <w:szCs w:val="21"/>
          <w:highlight w:val="none"/>
        </w:rPr>
      </w:pPr>
      <w:r>
        <w:rPr>
          <w:rFonts w:hint="eastAsia" w:ascii="宋体" w:hAnsi="宋体" w:cs="宋体"/>
          <w:color w:val="auto"/>
          <w:kern w:val="20"/>
          <w:szCs w:val="21"/>
          <w:highlight w:val="none"/>
        </w:rPr>
        <w:t>3.3招标文件的售价：500元，售后不退；</w:t>
      </w:r>
    </w:p>
    <w:p>
      <w:pPr>
        <w:wordWrap w:val="0"/>
        <w:adjustRightInd w:val="0"/>
        <w:snapToGrid w:val="0"/>
        <w:spacing w:line="440" w:lineRule="exact"/>
        <w:ind w:firstLine="420" w:firstLineChars="200"/>
        <w:rPr>
          <w:rFonts w:hint="eastAsia" w:ascii="宋体" w:hAnsi="宋体" w:cs="宋体"/>
          <w:color w:val="auto"/>
          <w:kern w:val="20"/>
          <w:szCs w:val="21"/>
          <w:highlight w:val="none"/>
        </w:rPr>
      </w:pPr>
      <w:r>
        <w:rPr>
          <w:rFonts w:hint="eastAsia" w:ascii="宋体" w:hAnsi="宋体" w:cs="宋体"/>
          <w:color w:val="auto"/>
          <w:kern w:val="20"/>
          <w:szCs w:val="21"/>
          <w:highlight w:val="none"/>
        </w:rPr>
        <w:t>3.4获取招标文件的方式：</w:t>
      </w:r>
      <w:r>
        <w:rPr>
          <w:rFonts w:hint="eastAsia" w:ascii="宋体" w:hAnsi="宋体" w:cs="宋体"/>
          <w:color w:val="auto"/>
          <w:highlight w:val="none"/>
        </w:rPr>
        <w:t>现场获取或网上获取。投标人应当在获取时间内，提供以下材料领取招标文件：（1）凭加盖鲜章的法定代表人授权书（法定代表人身份证明书）、受托人（法定代表人）身份证原件及加盖鲜章的营业执照复印件领取。（2）网上获取的，投标人需将公告附件的报名表及报名资料的彩色扫描件发送到电子邮箱</w:t>
      </w:r>
      <w:r>
        <w:rPr>
          <w:rFonts w:hint="eastAsia" w:ascii="宋体" w:hAnsi="宋体" w:cs="宋体"/>
          <w:color w:val="auto"/>
          <w:highlight w:val="none"/>
          <w:u w:val="single"/>
          <w:lang w:eastAsia="zh-CN"/>
        </w:rPr>
        <w:t>394538408</w:t>
      </w:r>
      <w:r>
        <w:rPr>
          <w:rFonts w:hint="eastAsia" w:ascii="宋体" w:hAnsi="宋体" w:cs="宋体"/>
          <w:color w:val="auto"/>
          <w:highlight w:val="none"/>
        </w:rPr>
        <w:t>@qq.com进行报名(所有资料均需加盖公章，邮件主题：项目名称+单位名称+材料名称)</w:t>
      </w:r>
      <w:r>
        <w:rPr>
          <w:rFonts w:hint="eastAsia" w:ascii="宋体" w:hAnsi="宋体" w:cs="宋体"/>
          <w:color w:val="auto"/>
          <w:kern w:val="20"/>
          <w:szCs w:val="21"/>
          <w:highlight w:val="none"/>
        </w:rPr>
        <w:t>。</w:t>
      </w:r>
    </w:p>
    <w:p>
      <w:pPr>
        <w:keepNext/>
        <w:keepLines/>
        <w:wordWrap w:val="0"/>
        <w:spacing w:line="440" w:lineRule="exact"/>
        <w:rPr>
          <w:rFonts w:hint="eastAsia" w:ascii="Times New Roman" w:hAnsi="Times New Roman"/>
          <w:b/>
          <w:color w:val="auto"/>
          <w:kern w:val="0"/>
          <w:sz w:val="28"/>
          <w:szCs w:val="28"/>
          <w:highlight w:val="none"/>
        </w:rPr>
      </w:pPr>
      <w:r>
        <w:rPr>
          <w:rFonts w:hint="eastAsia" w:ascii="Times New Roman" w:hAnsi="Times New Roman"/>
          <w:b/>
          <w:color w:val="auto"/>
          <w:kern w:val="0"/>
          <w:sz w:val="28"/>
          <w:szCs w:val="28"/>
          <w:highlight w:val="none"/>
        </w:rPr>
        <w:t>4.投标文件的递交</w:t>
      </w:r>
    </w:p>
    <w:p>
      <w:pPr>
        <w:wordWrap w:val="0"/>
        <w:spacing w:line="440" w:lineRule="exact"/>
        <w:ind w:firstLine="424" w:firstLineChars="202"/>
        <w:jc w:val="left"/>
        <w:rPr>
          <w:rFonts w:hint="eastAsia" w:ascii="宋体" w:hAnsi="宋体"/>
          <w:color w:val="auto"/>
          <w:szCs w:val="21"/>
          <w:highlight w:val="none"/>
        </w:rPr>
      </w:pPr>
      <w:r>
        <w:rPr>
          <w:rFonts w:hint="eastAsia" w:ascii="宋体" w:hAnsi="宋体"/>
          <w:color w:val="auto"/>
          <w:szCs w:val="21"/>
          <w:highlight w:val="none"/>
        </w:rPr>
        <w:t>4.1递交投标文件的截止时间（开标时间）：</w:t>
      </w:r>
      <w:r>
        <w:rPr>
          <w:rFonts w:hint="eastAsia" w:ascii="宋体" w:hAnsi="宋体" w:cs="宋体"/>
          <w:color w:val="auto"/>
          <w:kern w:val="20"/>
          <w:szCs w:val="21"/>
          <w:highlight w:val="none"/>
        </w:rPr>
        <w:t>202</w:t>
      </w:r>
      <w:r>
        <w:rPr>
          <w:rFonts w:hint="eastAsia" w:ascii="宋体" w:hAnsi="宋体" w:cs="宋体"/>
          <w:color w:val="auto"/>
          <w:kern w:val="20"/>
          <w:szCs w:val="21"/>
          <w:highlight w:val="none"/>
          <w:lang w:val="en-US" w:eastAsia="zh-CN"/>
        </w:rPr>
        <w:t>5</w:t>
      </w:r>
      <w:r>
        <w:rPr>
          <w:rFonts w:hint="eastAsia" w:ascii="宋体" w:hAnsi="宋体" w:cs="宋体"/>
          <w:color w:val="auto"/>
          <w:kern w:val="20"/>
          <w:szCs w:val="21"/>
          <w:highlight w:val="none"/>
        </w:rPr>
        <w:t>年</w:t>
      </w:r>
      <w:r>
        <w:rPr>
          <w:rFonts w:hint="eastAsia" w:ascii="宋体" w:hAnsi="宋体" w:cs="宋体"/>
          <w:color w:val="auto"/>
          <w:kern w:val="20"/>
          <w:szCs w:val="21"/>
          <w:highlight w:val="none"/>
          <w:lang w:val="en-US" w:eastAsia="zh-CN"/>
        </w:rPr>
        <w:t>2</w:t>
      </w:r>
      <w:r>
        <w:rPr>
          <w:rFonts w:hint="eastAsia" w:ascii="宋体" w:hAnsi="宋体" w:cs="宋体"/>
          <w:color w:val="auto"/>
          <w:kern w:val="20"/>
          <w:szCs w:val="21"/>
          <w:highlight w:val="none"/>
          <w:lang w:eastAsia="zh-CN"/>
        </w:rPr>
        <w:t>月</w:t>
      </w:r>
      <w:r>
        <w:rPr>
          <w:rFonts w:hint="eastAsia" w:ascii="宋体" w:hAnsi="宋体" w:cs="宋体"/>
          <w:color w:val="auto"/>
          <w:kern w:val="20"/>
          <w:szCs w:val="21"/>
          <w:highlight w:val="none"/>
          <w:lang w:val="en-US" w:eastAsia="zh-CN"/>
        </w:rPr>
        <w:t>11</w:t>
      </w:r>
      <w:r>
        <w:rPr>
          <w:rFonts w:hint="eastAsia" w:ascii="宋体" w:hAnsi="宋体" w:cs="宋体"/>
          <w:color w:val="auto"/>
          <w:kern w:val="20"/>
          <w:szCs w:val="21"/>
          <w:highlight w:val="none"/>
        </w:rPr>
        <w:t>日</w:t>
      </w:r>
      <w:r>
        <w:rPr>
          <w:rFonts w:hint="eastAsia" w:ascii="宋体" w:hAnsi="宋体"/>
          <w:color w:val="auto"/>
          <w:szCs w:val="21"/>
          <w:highlight w:val="none"/>
        </w:rPr>
        <w:t>9时30分（北京时间）；</w:t>
      </w:r>
    </w:p>
    <w:p>
      <w:pPr>
        <w:wordWrap w:val="0"/>
        <w:spacing w:line="440" w:lineRule="exact"/>
        <w:ind w:firstLine="424" w:firstLineChars="202"/>
        <w:jc w:val="left"/>
        <w:rPr>
          <w:rFonts w:hint="eastAsia" w:ascii="宋体" w:hAnsi="宋体"/>
          <w:color w:val="auto"/>
          <w:szCs w:val="21"/>
          <w:highlight w:val="none"/>
        </w:rPr>
      </w:pPr>
      <w:r>
        <w:rPr>
          <w:rFonts w:hint="eastAsia" w:ascii="宋体" w:hAnsi="宋体"/>
          <w:color w:val="auto"/>
          <w:szCs w:val="21"/>
          <w:highlight w:val="none"/>
        </w:rPr>
        <w:t>4.2递交投标文件的地点（开标地点）：</w:t>
      </w:r>
      <w:r>
        <w:rPr>
          <w:rFonts w:hint="eastAsia" w:ascii="宋体" w:hAnsi="宋体" w:cs="宋体"/>
          <w:color w:val="auto"/>
          <w:kern w:val="20"/>
          <w:szCs w:val="21"/>
          <w:highlight w:val="none"/>
        </w:rPr>
        <w:t>武汉市武昌区体育馆路22号丽江龙城1栋6楼国信国际工程咨询集团股份有限公司湖北分公司</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1</w:t>
      </w:r>
      <w:r>
        <w:rPr>
          <w:rFonts w:hint="eastAsia" w:ascii="宋体" w:hAnsi="宋体"/>
          <w:color w:val="auto"/>
          <w:szCs w:val="21"/>
          <w:highlight w:val="none"/>
          <w:u w:val="single"/>
        </w:rPr>
        <w:t xml:space="preserve"> </w:t>
      </w:r>
      <w:r>
        <w:rPr>
          <w:rFonts w:hint="eastAsia" w:ascii="宋体" w:hAnsi="宋体"/>
          <w:color w:val="auto"/>
          <w:szCs w:val="21"/>
          <w:highlight w:val="none"/>
        </w:rPr>
        <w:t>号会议室；</w:t>
      </w:r>
    </w:p>
    <w:p>
      <w:pPr>
        <w:wordWrap w:val="0"/>
        <w:spacing w:line="440" w:lineRule="exact"/>
        <w:ind w:firstLine="424" w:firstLineChars="202"/>
        <w:jc w:val="left"/>
        <w:rPr>
          <w:rFonts w:hint="eastAsia" w:ascii="宋体" w:hAnsi="宋体"/>
          <w:color w:val="auto"/>
          <w:szCs w:val="21"/>
          <w:highlight w:val="none"/>
        </w:rPr>
      </w:pPr>
      <w:r>
        <w:rPr>
          <w:rFonts w:hint="eastAsia" w:ascii="宋体" w:hAnsi="宋体"/>
          <w:color w:val="auto"/>
          <w:szCs w:val="21"/>
          <w:highlight w:val="none"/>
        </w:rPr>
        <w:t>4.3递交投标文件时同时递交一份法定代表人身份证明或法定代表人授权委托书。逾期送达的或者未送达指定地点的，或者未按照招标文件要求密封或者加写标记的投标文件，招标人将拒收。</w:t>
      </w:r>
    </w:p>
    <w:p>
      <w:pPr>
        <w:keepNext/>
        <w:keepLines/>
        <w:wordWrap w:val="0"/>
        <w:spacing w:line="440" w:lineRule="exact"/>
        <w:rPr>
          <w:rFonts w:hint="eastAsia" w:ascii="Times New Roman" w:hAnsi="Times New Roman"/>
          <w:b/>
          <w:color w:val="auto"/>
          <w:kern w:val="0"/>
          <w:sz w:val="28"/>
          <w:szCs w:val="28"/>
          <w:highlight w:val="none"/>
        </w:rPr>
      </w:pPr>
      <w:r>
        <w:rPr>
          <w:rFonts w:hint="eastAsia" w:ascii="Times New Roman" w:hAnsi="Times New Roman"/>
          <w:b/>
          <w:color w:val="auto"/>
          <w:kern w:val="0"/>
          <w:sz w:val="28"/>
          <w:szCs w:val="28"/>
          <w:highlight w:val="none"/>
        </w:rPr>
        <w:t>5.资格审查的方法</w:t>
      </w:r>
    </w:p>
    <w:p>
      <w:pPr>
        <w:wordWrap w:val="0"/>
        <w:spacing w:line="440" w:lineRule="exact"/>
        <w:jc w:val="left"/>
        <w:rPr>
          <w:rFonts w:hint="eastAsia" w:ascii="宋体" w:hAnsi="宋体"/>
          <w:color w:val="auto"/>
          <w:szCs w:val="21"/>
          <w:highlight w:val="none"/>
        </w:rPr>
      </w:pPr>
      <w:r>
        <w:rPr>
          <w:rFonts w:hint="eastAsia" w:ascii="宋体" w:hAnsi="宋体"/>
          <w:color w:val="auto"/>
          <w:szCs w:val="21"/>
          <w:highlight w:val="none"/>
        </w:rPr>
        <w:t xml:space="preserve">    本次招标采用资格后审的形式，采用合格制。</w:t>
      </w:r>
    </w:p>
    <w:p>
      <w:pPr>
        <w:keepNext/>
        <w:keepLines/>
        <w:wordWrap w:val="0"/>
        <w:spacing w:line="440" w:lineRule="exact"/>
        <w:rPr>
          <w:rFonts w:hint="eastAsia" w:ascii="Times New Roman" w:hAnsi="Times New Roman"/>
          <w:b/>
          <w:color w:val="auto"/>
          <w:kern w:val="0"/>
          <w:sz w:val="28"/>
          <w:szCs w:val="28"/>
          <w:highlight w:val="none"/>
        </w:rPr>
      </w:pPr>
      <w:bookmarkStart w:id="0" w:name="_Toc468288579"/>
      <w:r>
        <w:rPr>
          <w:rFonts w:hint="eastAsia" w:ascii="Times New Roman" w:hAnsi="Times New Roman"/>
          <w:b/>
          <w:color w:val="auto"/>
          <w:kern w:val="0"/>
          <w:sz w:val="28"/>
          <w:szCs w:val="28"/>
          <w:highlight w:val="none"/>
        </w:rPr>
        <w:t>6.发布公告的媒介</w:t>
      </w:r>
      <w:bookmarkEnd w:id="0"/>
    </w:p>
    <w:p>
      <w:pPr>
        <w:wordWrap w:val="0"/>
        <w:spacing w:line="440" w:lineRule="exact"/>
        <w:ind w:firstLine="424" w:firstLineChars="202"/>
        <w:jc w:val="left"/>
        <w:rPr>
          <w:rFonts w:ascii="Times New Roman" w:hAnsi="Times New Roman"/>
          <w:color w:val="auto"/>
          <w:highlight w:val="none"/>
        </w:rPr>
      </w:pPr>
      <w:r>
        <w:rPr>
          <w:rFonts w:hint="eastAsia" w:ascii="Times New Roman" w:hAnsi="Times New Roman"/>
          <w:color w:val="auto"/>
          <w:highlight w:val="none"/>
        </w:rPr>
        <w:t>本次招标公告中国招标投标公共服务平台(网址：http://www.cebpubservice.com/) 、湖北机场集团有限公司（www.whairport.com）媒体上发布。</w:t>
      </w:r>
    </w:p>
    <w:p>
      <w:pPr>
        <w:keepNext/>
        <w:keepLines/>
        <w:wordWrap w:val="0"/>
        <w:spacing w:line="440" w:lineRule="exact"/>
        <w:rPr>
          <w:rFonts w:hint="eastAsia" w:ascii="Times New Roman" w:hAnsi="Times New Roman"/>
          <w:b/>
          <w:color w:val="auto"/>
          <w:kern w:val="0"/>
          <w:sz w:val="28"/>
          <w:szCs w:val="28"/>
          <w:highlight w:val="none"/>
        </w:rPr>
      </w:pPr>
      <w:r>
        <w:rPr>
          <w:rFonts w:hint="eastAsia" w:ascii="Times New Roman" w:hAnsi="Times New Roman"/>
          <w:b/>
          <w:color w:val="auto"/>
          <w:kern w:val="0"/>
          <w:sz w:val="28"/>
          <w:szCs w:val="28"/>
          <w:highlight w:val="none"/>
        </w:rPr>
        <w:t>7.联系方式</w:t>
      </w:r>
    </w:p>
    <w:tbl>
      <w:tblPr>
        <w:tblStyle w:val="4"/>
        <w:tblW w:w="0" w:type="auto"/>
        <w:tblInd w:w="1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8"/>
        <w:gridCol w:w="2882"/>
        <w:gridCol w:w="1477"/>
        <w:gridCol w:w="32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1268" w:type="dxa"/>
            <w:noWrap w:val="0"/>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招标人</w:t>
            </w:r>
          </w:p>
        </w:tc>
        <w:tc>
          <w:tcPr>
            <w:tcW w:w="2882" w:type="dxa"/>
            <w:noWrap w:val="0"/>
            <w:vAlign w:val="center"/>
          </w:tcPr>
          <w:p>
            <w:pPr>
              <w:spacing w:line="240" w:lineRule="exact"/>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eastAsia="zh-CN"/>
              </w:rPr>
              <w:t>武汉天河机场有限责任公司</w:t>
            </w:r>
          </w:p>
        </w:tc>
        <w:tc>
          <w:tcPr>
            <w:tcW w:w="1477" w:type="dxa"/>
            <w:noWrap w:val="0"/>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招标代理机构</w:t>
            </w:r>
          </w:p>
        </w:tc>
        <w:tc>
          <w:tcPr>
            <w:tcW w:w="3277" w:type="dxa"/>
            <w:noWrap w:val="0"/>
            <w:vAlign w:val="center"/>
          </w:tcPr>
          <w:p>
            <w:pPr>
              <w:spacing w:line="460" w:lineRule="exact"/>
              <w:rPr>
                <w:rFonts w:hint="eastAsia" w:ascii="宋体" w:hAnsi="宋体" w:cs="宋体"/>
                <w:color w:val="auto"/>
                <w:szCs w:val="21"/>
                <w:highlight w:val="none"/>
              </w:rPr>
            </w:pPr>
            <w:r>
              <w:rPr>
                <w:rFonts w:hint="eastAsia" w:ascii="宋体" w:hAnsi="宋体" w:cs="宋体"/>
                <w:color w:val="auto"/>
                <w:szCs w:val="21"/>
                <w:highlight w:val="none"/>
              </w:rPr>
              <w:t>国信国际工程咨询集团股份有限公司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268" w:type="dxa"/>
            <w:noWrap w:val="0"/>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办公地址</w:t>
            </w:r>
          </w:p>
        </w:tc>
        <w:tc>
          <w:tcPr>
            <w:tcW w:w="2882" w:type="dxa"/>
            <w:noWrap w:val="0"/>
            <w:vAlign w:val="center"/>
          </w:tcPr>
          <w:p>
            <w:pP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eastAsia="zh-CN"/>
              </w:rPr>
              <w:t>武汉市黄陂区天河国际机场</w:t>
            </w:r>
          </w:p>
        </w:tc>
        <w:tc>
          <w:tcPr>
            <w:tcW w:w="1477" w:type="dxa"/>
            <w:noWrap w:val="0"/>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办公地址</w:t>
            </w:r>
          </w:p>
        </w:tc>
        <w:tc>
          <w:tcPr>
            <w:tcW w:w="3277" w:type="dxa"/>
            <w:noWrap w:val="0"/>
            <w:vAlign w:val="center"/>
          </w:tcPr>
          <w:p>
            <w:pPr>
              <w:rPr>
                <w:rFonts w:hint="eastAsia" w:ascii="宋体" w:hAnsi="宋体" w:cs="宋体"/>
                <w:color w:val="auto"/>
                <w:szCs w:val="21"/>
                <w:highlight w:val="none"/>
              </w:rPr>
            </w:pPr>
            <w:r>
              <w:rPr>
                <w:rFonts w:hint="eastAsia" w:ascii="宋体" w:hAnsi="宋体" w:cs="宋体"/>
                <w:color w:val="auto"/>
                <w:kern w:val="20"/>
                <w:szCs w:val="21"/>
                <w:highlight w:val="none"/>
              </w:rPr>
              <w:t>武汉市武昌区体育馆路22号丽江龙城1栋6楼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8" w:type="dxa"/>
            <w:noWrap w:val="0"/>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联系人</w:t>
            </w:r>
          </w:p>
        </w:tc>
        <w:tc>
          <w:tcPr>
            <w:tcW w:w="2882" w:type="dxa"/>
            <w:noWrap w:val="0"/>
            <w:vAlign w:val="center"/>
          </w:tcPr>
          <w:p>
            <w:pPr>
              <w:spacing w:line="240" w:lineRule="exact"/>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宋文菊</w:t>
            </w:r>
          </w:p>
        </w:tc>
        <w:tc>
          <w:tcPr>
            <w:tcW w:w="1477" w:type="dxa"/>
            <w:noWrap w:val="0"/>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联系人</w:t>
            </w:r>
          </w:p>
        </w:tc>
        <w:tc>
          <w:tcPr>
            <w:tcW w:w="3277" w:type="dxa"/>
            <w:noWrap w:val="0"/>
            <w:vAlign w:val="center"/>
          </w:tcPr>
          <w:p>
            <w:pPr>
              <w:spacing w:line="460" w:lineRule="exact"/>
              <w:rPr>
                <w:rFonts w:ascii="宋体" w:hAnsi="宋体" w:cs="宋体"/>
                <w:color w:val="auto"/>
                <w:szCs w:val="21"/>
                <w:highlight w:val="none"/>
              </w:rPr>
            </w:pPr>
            <w:r>
              <w:rPr>
                <w:rFonts w:hint="eastAsia" w:ascii="宋体" w:hAnsi="宋体" w:cs="宋体"/>
                <w:color w:val="auto"/>
                <w:szCs w:val="21"/>
                <w:highlight w:val="none"/>
                <w:lang w:val="en-US" w:eastAsia="zh-CN"/>
              </w:rPr>
              <w:t>金政宇、</w:t>
            </w:r>
            <w:r>
              <w:rPr>
                <w:rFonts w:hint="eastAsia" w:ascii="宋体" w:hAnsi="宋体" w:cs="宋体"/>
                <w:color w:val="auto"/>
                <w:szCs w:val="21"/>
                <w:highlight w:val="none"/>
              </w:rPr>
              <w:t>戴唯、李宏健、</w:t>
            </w:r>
            <w:r>
              <w:rPr>
                <w:rFonts w:hint="eastAsia" w:ascii="宋体" w:hAnsi="宋体" w:cs="宋体"/>
                <w:color w:val="auto"/>
                <w:szCs w:val="21"/>
                <w:highlight w:val="none"/>
                <w:lang w:val="en-US" w:eastAsia="zh-CN"/>
              </w:rPr>
              <w:t>潘雨婷、</w:t>
            </w:r>
            <w:r>
              <w:rPr>
                <w:rFonts w:hint="eastAsia" w:ascii="宋体" w:hAnsi="宋体" w:cs="宋体"/>
                <w:color w:val="auto"/>
                <w:szCs w:val="21"/>
                <w:highlight w:val="none"/>
              </w:rPr>
              <w:t>郭庆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8" w:type="dxa"/>
            <w:noWrap w:val="0"/>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联系电话</w:t>
            </w:r>
          </w:p>
        </w:tc>
        <w:tc>
          <w:tcPr>
            <w:tcW w:w="2882" w:type="dxa"/>
            <w:noWrap w:val="0"/>
            <w:vAlign w:val="center"/>
          </w:tcPr>
          <w:p>
            <w:pPr>
              <w:spacing w:line="240" w:lineRule="exact"/>
              <w:rPr>
                <w:rFonts w:hint="default" w:ascii="宋体" w:hAnsi="宋体" w:eastAsia="宋体" w:cs="宋体"/>
                <w:color w:val="auto"/>
                <w:szCs w:val="21"/>
                <w:highlight w:val="none"/>
                <w:lang w:val="en-US" w:eastAsia="zh-CN"/>
              </w:rPr>
            </w:pPr>
            <w:r>
              <w:rPr>
                <w:rFonts w:hint="default" w:ascii="宋体" w:hAnsi="宋体" w:eastAsia="宋体" w:cs="宋体"/>
                <w:color w:val="auto"/>
                <w:szCs w:val="21"/>
                <w:highlight w:val="none"/>
                <w:lang w:val="en-US" w:eastAsia="zh-CN"/>
              </w:rPr>
              <w:t>027-85818258</w:t>
            </w:r>
          </w:p>
        </w:tc>
        <w:tc>
          <w:tcPr>
            <w:tcW w:w="1477" w:type="dxa"/>
            <w:noWrap w:val="0"/>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联系电话</w:t>
            </w:r>
          </w:p>
        </w:tc>
        <w:tc>
          <w:tcPr>
            <w:tcW w:w="3277" w:type="dxa"/>
            <w:noWrap w:val="0"/>
            <w:vAlign w:val="center"/>
          </w:tcPr>
          <w:p>
            <w:pPr>
              <w:spacing w:line="460" w:lineRule="exact"/>
              <w:rPr>
                <w:rFonts w:hint="default" w:ascii="宋体" w:hAnsi="宋体" w:eastAsia="宋体" w:cs="宋体"/>
                <w:color w:val="auto"/>
                <w:szCs w:val="21"/>
                <w:highlight w:val="none"/>
                <w:u w:val="none"/>
                <w:lang w:val="en-US" w:eastAsia="zh-CN"/>
              </w:rPr>
            </w:pPr>
            <w:r>
              <w:rPr>
                <w:rFonts w:hint="eastAsia" w:ascii="宋体" w:hAnsi="宋体" w:cs="宋体"/>
                <w:color w:val="auto"/>
                <w:szCs w:val="21"/>
                <w:highlight w:val="none"/>
                <w:u w:val="none"/>
              </w:rPr>
              <w:t>027-</w:t>
            </w:r>
            <w:r>
              <w:rPr>
                <w:rFonts w:hint="eastAsia" w:ascii="宋体" w:hAnsi="宋体" w:cs="宋体"/>
                <w:color w:val="auto"/>
                <w:szCs w:val="21"/>
                <w:highlight w:val="none"/>
                <w:u w:val="none"/>
                <w:lang w:eastAsia="zh-CN"/>
              </w:rPr>
              <w:t>87237860、</w:t>
            </w:r>
            <w:r>
              <w:rPr>
                <w:rFonts w:hint="eastAsia" w:ascii="宋体" w:hAnsi="宋体" w:cs="宋体"/>
                <w:color w:val="auto"/>
                <w:szCs w:val="21"/>
                <w:highlight w:val="none"/>
                <w:u w:val="none"/>
                <w:lang w:val="en-US" w:eastAsia="zh-CN"/>
              </w:rPr>
              <w:t>18872287370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8" w:type="dxa"/>
            <w:noWrap w:val="0"/>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电子邮箱</w:t>
            </w:r>
          </w:p>
        </w:tc>
        <w:tc>
          <w:tcPr>
            <w:tcW w:w="2882" w:type="dxa"/>
            <w:noWrap w:val="0"/>
            <w:vAlign w:val="center"/>
          </w:tcPr>
          <w:p>
            <w:pPr>
              <w:rPr>
                <w:rFonts w:hint="eastAsia" w:ascii="宋体" w:hAnsi="宋体" w:cs="宋体"/>
                <w:color w:val="auto"/>
                <w:szCs w:val="21"/>
                <w:highlight w:val="none"/>
              </w:rPr>
            </w:pPr>
            <w:r>
              <w:rPr>
                <w:rFonts w:hint="eastAsia" w:ascii="宋体" w:hAnsi="宋体" w:cs="宋体"/>
                <w:color w:val="auto"/>
                <w:szCs w:val="21"/>
                <w:highlight w:val="none"/>
              </w:rPr>
              <w:t>/</w:t>
            </w:r>
          </w:p>
        </w:tc>
        <w:tc>
          <w:tcPr>
            <w:tcW w:w="1477" w:type="dxa"/>
            <w:noWrap w:val="0"/>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电子邮箱</w:t>
            </w:r>
          </w:p>
        </w:tc>
        <w:tc>
          <w:tcPr>
            <w:tcW w:w="3277" w:type="dxa"/>
            <w:noWrap w:val="0"/>
            <w:vAlign w:val="center"/>
          </w:tcPr>
          <w:p>
            <w:pPr>
              <w:spacing w:line="460" w:lineRule="exact"/>
              <w:rPr>
                <w:rFonts w:hint="eastAsia" w:ascii="宋体" w:hAnsi="宋体" w:cs="宋体"/>
                <w:color w:val="auto"/>
                <w:szCs w:val="21"/>
                <w:highlight w:val="none"/>
                <w:u w:val="none"/>
              </w:rPr>
            </w:pPr>
            <w:r>
              <w:rPr>
                <w:rFonts w:hint="eastAsia" w:ascii="宋体" w:hAnsi="宋体" w:cs="宋体"/>
                <w:color w:val="auto"/>
                <w:szCs w:val="21"/>
                <w:highlight w:val="none"/>
                <w:u w:val="none"/>
                <w:lang w:eastAsia="zh-CN"/>
              </w:rPr>
              <w:t>394538408</w:t>
            </w:r>
            <w:r>
              <w:rPr>
                <w:rFonts w:hint="eastAsia" w:ascii="宋体" w:hAnsi="宋体" w:cs="宋体"/>
                <w:color w:val="auto"/>
                <w:szCs w:val="21"/>
                <w:highlight w:val="none"/>
                <w:u w:val="none"/>
              </w:rPr>
              <w:t>@qq.com</w:t>
            </w:r>
          </w:p>
        </w:tc>
      </w:tr>
    </w:tbl>
    <w:p>
      <w:pPr>
        <w:jc w:val="center"/>
        <w:rPr>
          <w:rFonts w:hint="eastAsia" w:ascii="宋体" w:hAnsi="宋体" w:cs="宋体"/>
          <w:color w:val="auto"/>
          <w:szCs w:val="24"/>
          <w:highlight w:val="none"/>
        </w:rPr>
        <w:sectPr>
          <w:pgSz w:w="11906" w:h="16838"/>
          <w:pgMar w:top="1440" w:right="1800" w:bottom="1440" w:left="1800" w:header="851" w:footer="992" w:gutter="0"/>
          <w:cols w:space="425" w:num="1"/>
          <w:docGrid w:type="lines" w:linePitch="312" w:charSpace="0"/>
        </w:sectPr>
      </w:pPr>
      <w:r>
        <w:rPr>
          <w:rFonts w:hint="eastAsia" w:ascii="宋体" w:hAnsi="宋体" w:cs="宋体"/>
          <w:color w:val="auto"/>
          <w:szCs w:val="24"/>
          <w:highlight w:val="none"/>
        </w:rPr>
        <w:t>注释：本招标公告及招标文件所指的“近几年”，如无特别说明，均指从投标截止之日向前推算，如投标截止之日为2024年12月31日，近三年指2021年12月31日至2024年12月30日，以此类推。有特别说明的从说明。</w:t>
      </w:r>
    </w:p>
    <w:p>
      <w:pPr>
        <w:pStyle w:val="2"/>
        <w:jc w:val="center"/>
        <w:rPr>
          <w:rFonts w:hint="eastAsia"/>
          <w:b/>
          <w:bCs/>
          <w:sz w:val="44"/>
          <w:szCs w:val="44"/>
        </w:rPr>
      </w:pPr>
    </w:p>
    <w:p>
      <w:r>
        <w:drawing>
          <wp:inline distT="0" distB="0" distL="114300" distR="114300">
            <wp:extent cx="5273040" cy="6964680"/>
            <wp:effectExtent l="0" t="0" r="3810" b="762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5"/>
                    <a:stretch>
                      <a:fillRect/>
                    </a:stretch>
                  </pic:blipFill>
                  <pic:spPr>
                    <a:xfrm>
                      <a:off x="0" y="0"/>
                      <a:ext cx="5273040" cy="6964680"/>
                    </a:xfrm>
                    <a:prstGeom prst="rect">
                      <a:avLst/>
                    </a:prstGeom>
                    <a:noFill/>
                    <a:ln>
                      <a:noFill/>
                    </a:ln>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k4NDFmMmUyMzZhMmNkNWQyMzgxNmI3YzlkOTljNmMifQ=="/>
  </w:docVars>
  <w:rsids>
    <w:rsidRoot w:val="00000000"/>
    <w:rsid w:val="11550C11"/>
    <w:rsid w:val="14196D4A"/>
    <w:rsid w:val="1D2A3214"/>
    <w:rsid w:val="3BFB6117"/>
    <w:rsid w:val="3C377099"/>
    <w:rsid w:val="3E1A5F6C"/>
    <w:rsid w:val="45341161"/>
    <w:rsid w:val="5D703BAB"/>
    <w:rsid w:val="64542534"/>
    <w:rsid w:val="753B535B"/>
    <w:rsid w:val="756365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autoRedefine/>
    <w:qFormat/>
    <w:uiPriority w:val="0"/>
    <w:pPr>
      <w:keepNext/>
      <w:keepLines/>
      <w:spacing w:after="120" w:line="500" w:lineRule="exact"/>
      <w:ind w:firstLine="0"/>
      <w:jc w:val="left"/>
      <w:outlineLvl w:val="2"/>
    </w:pPr>
    <w:rPr>
      <w:rFonts w:ascii="宋体" w:hAnsi="宋体"/>
      <w:b/>
      <w:bCs/>
      <w:sz w:val="24"/>
      <w:szCs w:val="24"/>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3">
    <w:name w:val="Body Text"/>
    <w:basedOn w:val="1"/>
    <w:autoRedefine/>
    <w:qFormat/>
    <w:uiPriority w:val="0"/>
    <w:pPr>
      <w:spacing w:after="120"/>
    </w:pPr>
  </w:style>
  <w:style w:type="paragraph" w:customStyle="1" w:styleId="6">
    <w:name w:val="正文_6"/>
    <w:autoRedefine/>
    <w:qFormat/>
    <w:uiPriority w:val="0"/>
    <w:pPr>
      <w:widowControl w:val="0"/>
      <w:jc w:val="both"/>
    </w:pPr>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2024-12-30T01:04:00Z</dcterms:created>
  <dc:creator>Administrator</dc:creator>
  <cp:lastModifiedBy>禹</cp:lastModifiedBy>
  <dcterms:modified xsi:type="dcterms:W3CDTF">2025-01-21T08:54:20Z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F05B1A29A0984E9E8A6F38D4D4EDAFD3_12</vt:lpwstr>
  </property>
</Properties>
</file>