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A3D3">
      <w:pPr>
        <w:jc w:val="center"/>
        <w:rPr>
          <w:rFonts w:ascii="宋体" w:hAnsi="宋体" w:cs="宋体"/>
          <w:b/>
          <w:color w:val="auto"/>
          <w:kern w:val="0"/>
          <w:szCs w:val="21"/>
          <w:highlight w:val="none"/>
        </w:rPr>
      </w:pPr>
      <w:bookmarkStart w:id="0" w:name="EBa145c093763f4c1ca1e6e79969edab7f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 xml:space="preserve"> 武汉天河机场2025年T3航站楼行李系统机械设备维保服务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第二次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招标公告</w:t>
      </w:r>
    </w:p>
    <w:p w14:paraId="7AAC948B">
      <w:pPr>
        <w:spacing w:line="360" w:lineRule="auto"/>
        <w:ind w:firstLine="422" w:firstLineChars="200"/>
        <w:rPr>
          <w:rFonts w:ascii="宋体" w:hAnsi="宋体" w:cs="宋体"/>
          <w:b/>
          <w:color w:val="auto"/>
          <w:kern w:val="0"/>
          <w:szCs w:val="21"/>
          <w:highlight w:val="none"/>
        </w:rPr>
      </w:pPr>
      <w:r>
        <w:rPr>
          <w:rFonts w:ascii="宋体" w:hAnsi="宋体" w:cs="宋体"/>
          <w:b/>
          <w:color w:val="auto"/>
          <w:kern w:val="0"/>
          <w:szCs w:val="21"/>
          <w:highlight w:val="none"/>
        </w:rPr>
        <w:t>1.招标条件</w:t>
      </w:r>
    </w:p>
    <w:p w14:paraId="6D27F1CA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本招标项目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（项目名称） 武汉天河机场2025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T3航站楼行李系统机械设备维保服务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，项目业主为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湖北机场集团信息科技有限公司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,资金来自自筹。项目出资比例为自筹资金：100.0%招标人为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湖北机场集团信息科技有限公司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，招标代理机构为湖北中天招标有限公司。项目已具备招标条件，现对该项目进行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第二次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公开招标。</w:t>
      </w:r>
    </w:p>
    <w:p w14:paraId="7C57D9DA">
      <w:pPr>
        <w:spacing w:line="360" w:lineRule="auto"/>
        <w:ind w:firstLine="422" w:firstLineChars="200"/>
        <w:rPr>
          <w:b/>
          <w:bCs/>
          <w:color w:val="auto"/>
          <w:szCs w:val="21"/>
          <w:highlight w:val="none"/>
        </w:rPr>
      </w:pPr>
      <w:r>
        <w:rPr>
          <w:rFonts w:ascii="宋体" w:hAnsi="宋体" w:cs="宋体"/>
          <w:b/>
          <w:color w:val="auto"/>
          <w:kern w:val="0"/>
          <w:szCs w:val="21"/>
          <w:highlight w:val="none"/>
        </w:rPr>
        <w:t>2.项目概况与招标范围</w:t>
      </w:r>
    </w:p>
    <w:p w14:paraId="60533685">
      <w:pPr>
        <w:spacing w:line="360" w:lineRule="auto"/>
        <w:ind w:firstLine="420" w:firstLineChars="200"/>
        <w:rPr>
          <w:b/>
          <w:bCs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2.1项目概况</w:t>
      </w:r>
    </w:p>
    <w:p w14:paraId="1A1D3EE9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项目名称：武汉天河机场2025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T3航站楼行李系统机械设备维保服务</w:t>
      </w:r>
    </w:p>
    <w:p w14:paraId="5E96C25B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招标编号：HBZT-2024234-F234</w:t>
      </w:r>
    </w:p>
    <w:p w14:paraId="4F84A67F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2.2招标范围</w:t>
      </w:r>
    </w:p>
    <w:p w14:paraId="38D31493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招标范围：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一）行李系统机械设备。负责行李系统中相关联的所有机械设备巡视、维护、维修，包含但不限于值机输送机151套（含值机称重、注入输送机），排队输送机517台，汇流输送机90台，转弯输送机397台；垂直分流器22台；水平分流器43台，到达行李转盘18个；应急行李转盘3个；空筐输送系统机械设备，中转海检机械输送设备，五级安检改造机械设备，以上设备以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招标人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现场实际生产情况为准。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（二）自动门。负责T3航站楼81樘自动门设备巡视、维护、维修。</w:t>
      </w:r>
    </w:p>
    <w:p w14:paraId="0DC5B64C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服务期限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年+1年；合同签订基础年为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年，招标人对中标人的服务情况进行考核，并根据综合考核表的综合评分情况及自身的需求决定第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年是否续签，续约合同金额均为本次中标金额。投标人应充分考虑合同期内市场、人员工资水平的变化，并将此风险考虑在投标报价中。</w:t>
      </w:r>
    </w:p>
    <w:p w14:paraId="49E041E3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控制价：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252.01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万/年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；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投标人报价超过该限价的，将否决其投标。</w:t>
      </w:r>
    </w:p>
    <w:p w14:paraId="1AAA337C">
      <w:pPr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3.投标人资格要求</w:t>
      </w:r>
    </w:p>
    <w:p w14:paraId="3255B657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3.1本次招标要求投标人须具备：</w:t>
      </w:r>
    </w:p>
    <w:p w14:paraId="14AD935E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（1）投标人须在中华人民共和国境内注册，具有独立法人资格，并取得有效的营业执照；</w:t>
      </w:r>
    </w:p>
    <w:p w14:paraId="0A393EE3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（2）投标人提供近三年（202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月1日至本次投标时间截止之日止）具备单项合同金额1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0万元/年及以上的行李系统设备维保业绩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（以合同签订时间为准，提供合同首页、合同金额、合同供货内容、签章页等关键页）；</w:t>
      </w:r>
    </w:p>
    <w:p w14:paraId="75A4EAF9">
      <w:pPr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）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投标人未被列入“信用中国网”（www.creditchina.gov.cn）或“中国执行信息公开网”（</w:t>
      </w:r>
      <w:r>
        <w:rPr>
          <w:rFonts w:ascii="宋体" w:hAnsi="宋体" w:cs="宋体"/>
          <w:color w:val="auto"/>
          <w:kern w:val="0"/>
          <w:szCs w:val="21"/>
          <w:highlight w:val="none"/>
        </w:rPr>
        <w:fldChar w:fldCharType="begin"/>
      </w:r>
      <w:r>
        <w:rPr>
          <w:rFonts w:ascii="宋体" w:hAnsi="宋体" w:cs="宋体"/>
          <w:color w:val="auto"/>
          <w:kern w:val="0"/>
          <w:szCs w:val="21"/>
          <w:highlight w:val="none"/>
        </w:rPr>
        <w:instrText xml:space="preserve"> HYPERLINK "http://zxgk.court.gov.cn/shixin/）失信被执行人" </w:instrText>
      </w:r>
      <w:r>
        <w:rPr>
          <w:rFonts w:ascii="宋体" w:hAnsi="宋体" w:cs="宋体"/>
          <w:color w:val="auto"/>
          <w:kern w:val="0"/>
          <w:szCs w:val="21"/>
          <w:highlight w:val="none"/>
        </w:rPr>
        <w:fldChar w:fldCharType="separate"/>
      </w:r>
      <w:r>
        <w:rPr>
          <w:rFonts w:ascii="宋体" w:hAnsi="宋体" w:cs="宋体"/>
          <w:color w:val="auto"/>
          <w:kern w:val="0"/>
          <w:szCs w:val="21"/>
          <w:highlight w:val="none"/>
        </w:rPr>
        <w:t>http://zxgk.court.gov.cn/shixin/）失信被执行人</w:t>
      </w:r>
      <w:r>
        <w:rPr>
          <w:rFonts w:ascii="宋体" w:hAnsi="宋体" w:cs="宋体"/>
          <w:color w:val="auto"/>
          <w:kern w:val="0"/>
          <w:szCs w:val="21"/>
          <w:highlight w:val="none"/>
        </w:rPr>
        <w:fldChar w:fldCharType="end"/>
      </w:r>
      <w:r>
        <w:rPr>
          <w:rFonts w:ascii="宋体" w:hAnsi="宋体" w:cs="宋体"/>
          <w:color w:val="auto"/>
          <w:kern w:val="0"/>
          <w:szCs w:val="21"/>
          <w:highlight w:val="none"/>
        </w:rPr>
        <w:t>；</w:t>
      </w:r>
    </w:p>
    <w:p w14:paraId="77EDD785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）投标人应针对《湖北机场集团有限公司“供应商不良行为”管理办法》在投标文件中出示承诺书，格式详见招标文件中投标文件格式。</w:t>
      </w:r>
    </w:p>
    <w:p w14:paraId="29CFBBA7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3.2本次招标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>不接受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联合体投标。</w:t>
      </w:r>
    </w:p>
    <w:p w14:paraId="58D15FDE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3.3各投标人均可就本招标项目上述标段中的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(具体数量）个标段投标。</w:t>
      </w:r>
    </w:p>
    <w:p w14:paraId="059A76D0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3.4其它要求：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 xml:space="preserve">  / 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。</w:t>
      </w:r>
    </w:p>
    <w:p w14:paraId="66FFD93B">
      <w:pPr>
        <w:ind w:firstLine="422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4.招标文件的获取</w:t>
      </w:r>
    </w:p>
    <w:p w14:paraId="57E15028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4.1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现场报名，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凡有意参加投标者(若为联合体投标，指联合体所有成员)，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携带报名表、营业执照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复印件加盖公章、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有效的法定代表人身份证明或法定代表人授权委托书及身份证原件，于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日起至202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止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，每天上午8：30-11：30时、下午14：30-1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0时。到湖北中天招标有限公司（武汉市武昌区民主路782号洪广大酒店26层）购买招标文件。</w:t>
      </w:r>
    </w:p>
    <w:p w14:paraId="2A071F52">
      <w:pPr>
        <w:ind w:firstLine="840" w:firstLineChars="4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bookmarkStart w:id="4" w:name="_GoBack"/>
      <w:bookmarkEnd w:id="4"/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邮箱报名，将相关4.1条报名材料编辑成PDF文档并加盖公章及报名费回单发至邮箱号：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instrText xml:space="preserve"> HYPERLINK "mailto:117237318@qq.com，邮件标题包含联系人及联系方式，如审核通过或不通过将会邮件通知结果，请及时查阅。" </w:instrTex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117237318@qq.com，邮件标题包含联系人及联系方式，如审核通过或不通过将会邮件通知结果，请及时查阅。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fldChar w:fldCharType="end"/>
      </w:r>
    </w:p>
    <w:p w14:paraId="019B2D0D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4.2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招标文件售价人民币500元（现金或公对公转账），售后不退。</w:t>
      </w:r>
    </w:p>
    <w:p w14:paraId="6C709688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4.3 </w:t>
      </w:r>
      <w:bookmarkStart w:id="1" w:name="_Toc261363596"/>
      <w:bookmarkStart w:id="2" w:name="_Toc4998"/>
      <w:bookmarkStart w:id="3" w:name="_Toc261337142"/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报名费帐户信息</w:t>
      </w:r>
      <w:bookmarkEnd w:id="1"/>
      <w:bookmarkEnd w:id="2"/>
      <w:bookmarkEnd w:id="3"/>
    </w:p>
    <w:p w14:paraId="127D7E8A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开户名称：湖北中天招标有限公司</w:t>
      </w:r>
    </w:p>
    <w:p w14:paraId="2F563C1A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行    号：829548</w:t>
      </w:r>
    </w:p>
    <w:p w14:paraId="097BAE94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开 户 行：中国工商银行武汉市江南支行 </w:t>
      </w:r>
    </w:p>
    <w:p w14:paraId="123AA3DD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帐    号：3202017309200179278</w:t>
      </w:r>
    </w:p>
    <w:p w14:paraId="289D1405">
      <w:pPr>
        <w:ind w:firstLine="422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5.投标文件的递交</w:t>
      </w:r>
    </w:p>
    <w:p w14:paraId="46A8B9D9">
      <w:pPr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5.1 投标文件递交截止时间为：</w:t>
      </w:r>
      <w:r>
        <w:rPr>
          <w:rFonts w:ascii="宋体" w:hAnsi="宋体" w:cs="宋体"/>
          <w:b w:val="0"/>
          <w:bCs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ascii="宋体" w:hAnsi="宋体" w:cs="宋体"/>
          <w:b w:val="0"/>
          <w:bCs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ascii="宋体" w:hAnsi="宋体" w:cs="宋体"/>
          <w:b w:val="0"/>
          <w:bCs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ascii="宋体" w:hAnsi="宋体" w:cs="宋体"/>
          <w:b w:val="0"/>
          <w:bCs w:val="0"/>
          <w:color w:val="auto"/>
          <w:kern w:val="0"/>
          <w:szCs w:val="21"/>
          <w:highlight w:val="none"/>
        </w:rPr>
        <w:t>日 09时30分</w:t>
      </w:r>
    </w:p>
    <w:p w14:paraId="2F325C2F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b w:val="0"/>
          <w:bCs w:val="0"/>
          <w:color w:val="auto"/>
          <w:kern w:val="0"/>
          <w:szCs w:val="21"/>
          <w:highlight w:val="none"/>
        </w:rPr>
        <w:t xml:space="preserve">5.2 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</w:rPr>
        <w:t>投标文件包括不加密的电子投标文件（U盘备份）和纸质投标文件。投标文件递交截止时间为20</w:t>
      </w:r>
      <w:r>
        <w:rPr>
          <w:rFonts w:ascii="宋体" w:hAnsi="宋体" w:cs="宋体"/>
          <w:b w:val="0"/>
          <w:bCs w:val="0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</w:rPr>
        <w:t>日 9时30 分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。投标人应当在投标截止时间前，将不加密的电子投标文件（U盘备份）和纸质投标文件，按照招标文件要求密封和加写标记后，递交至湖北中天招标有限公司开标室（武汉市武昌区民主路782号洪广大酒店26层）。逾期送达的或者未送达指定地点的，或者未按照招标文件要求密封或者加写标记的投标文件，招标人将拒收。</w:t>
      </w:r>
    </w:p>
    <w:p w14:paraId="70046E8B">
      <w:pPr>
        <w:ind w:firstLine="422" w:firstLineChars="200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6</w:t>
      </w: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.评标办法</w:t>
      </w:r>
    </w:p>
    <w:p w14:paraId="1BA904AF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本次招标评标办法采用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综合评分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法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。</w:t>
      </w:r>
    </w:p>
    <w:p w14:paraId="112B74AF">
      <w:pPr>
        <w:ind w:firstLine="422" w:firstLineChars="200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7</w:t>
      </w: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.发布公告的媒介</w:t>
      </w:r>
    </w:p>
    <w:p w14:paraId="50221E21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本次招标公告同时在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中国招标投标公共服务平台（http://www.cebpubservice.com/）、湖北机场集团有限公司官网（www.whairport.com）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 (发布公告的媒介名称)上发布。</w:t>
      </w:r>
    </w:p>
    <w:p w14:paraId="30B39CBF">
      <w:pPr>
        <w:ind w:firstLine="422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8</w:t>
      </w: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.联系方式</w:t>
      </w:r>
    </w:p>
    <w:p w14:paraId="281A5383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招标人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>湖北机场集团信息科技有限公司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招标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代理机构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>湖北中天招标有限公司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 xml:space="preserve">  </w:t>
      </w:r>
    </w:p>
    <w:p w14:paraId="0D75D02F">
      <w:pPr>
        <w:ind w:left="5250" w:leftChars="200" w:hanging="4830" w:hangingChars="2300"/>
        <w:rPr>
          <w:rFonts w:ascii="宋体" w:hAnsi="宋体" w:cs="宋体"/>
          <w:color w:val="auto"/>
          <w:kern w:val="0"/>
          <w:szCs w:val="21"/>
          <w:highlight w:val="none"/>
          <w:u w:val="singl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地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 址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 xml:space="preserve"> 武汉黄陂区天河机场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    地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 址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>武汉市武昌区民主路782 号洪广大酒店26楼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 xml:space="preserve">                 </w:t>
      </w:r>
    </w:p>
    <w:p w14:paraId="6DC2F04F"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联系人: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 xml:space="preserve">韩硕、殷佳玉 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 xml:space="preserve">             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联系人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eastAsia="zh-CN"/>
        </w:rPr>
        <w:t>司俊杰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>、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>刘见博、徐阳、姜作源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 xml:space="preserve"> </w:t>
      </w:r>
    </w:p>
    <w:p w14:paraId="3721DCE7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  <w:u w:val="singl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电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 话: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>027-85818211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  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电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 xml:space="preserve"> 话: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 xml:space="preserve"> 027-87715200                 </w:t>
      </w:r>
    </w:p>
    <w:p w14:paraId="609E5251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  <w:u w:val="single"/>
        </w:rPr>
      </w:pPr>
    </w:p>
    <w:p w14:paraId="377BF19B">
      <w:pPr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035379D4">
      <w:pPr>
        <w:ind w:firstLine="420" w:firstLineChars="200"/>
        <w:jc w:val="right"/>
        <w:rPr>
          <w:rFonts w:hint="eastAsia"/>
          <w:color w:val="auto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17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日</w:t>
      </w:r>
      <w:bookmarkEnd w:id="0"/>
    </w:p>
    <w:p w14:paraId="2041D689">
      <w:pPr>
        <w:rPr>
          <w:rFonts w:hint="eastAsia"/>
        </w:rPr>
      </w:pPr>
    </w:p>
    <w:p w14:paraId="510F04AD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第二次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0B111566">
      <w:pPr>
        <w:jc w:val="center"/>
        <w:rPr>
          <w:rFonts w:hint="eastAsia"/>
          <w:b/>
          <w:sz w:val="11"/>
          <w:szCs w:val="11"/>
        </w:rPr>
      </w:pPr>
    </w:p>
    <w:p w14:paraId="4AB2486F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4BB22A4C">
      <w:pPr>
        <w:spacing w:line="360" w:lineRule="auto"/>
        <w:ind w:left="1405" w:right="-273" w:rightChars="-130" w:hanging="1405" w:hangingChars="5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项目名称：武汉天河机场2025</w:t>
      </w:r>
      <w:r>
        <w:rPr>
          <w:rFonts w:hint="eastAsia" w:ascii="宋体" w:hAnsi="宋体"/>
          <w:b/>
          <w:sz w:val="28"/>
          <w:szCs w:val="28"/>
          <w:lang w:eastAsia="zh-CN"/>
        </w:rPr>
        <w:t>年</w:t>
      </w:r>
      <w:r>
        <w:rPr>
          <w:rFonts w:hint="eastAsia" w:ascii="宋体" w:hAnsi="宋体"/>
          <w:b/>
          <w:sz w:val="28"/>
          <w:szCs w:val="28"/>
        </w:rPr>
        <w:t>T3航站楼行李系统机械设备维保服务</w:t>
      </w:r>
    </w:p>
    <w:tbl>
      <w:tblPr>
        <w:tblStyle w:val="7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1531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704349A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7C0060F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2393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4F09A39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7DC2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16F877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2AFC87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5081D1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7E947E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A0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41DD0C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0A8FEB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A3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5355B25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4A6F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07B2D0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法人授权委托书（原件）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783D9C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2E6173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987" w:type="dxa"/>
            <w:noWrap w:val="0"/>
            <w:vAlign w:val="center"/>
          </w:tcPr>
          <w:p w14:paraId="4AB77B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4EF7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16B13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B831C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72A22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0F5C9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228E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447591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5ADBCF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94A61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6E174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D6E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61E5D2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32D6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106024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</w:rPr>
              <w:t>自行填写开票信息）</w:t>
            </w:r>
          </w:p>
        </w:tc>
      </w:tr>
    </w:tbl>
    <w:p w14:paraId="44E2B5C5">
      <w:pPr>
        <w:rPr>
          <w:rFonts w:hint="eastAsia"/>
          <w:sz w:val="24"/>
        </w:rPr>
      </w:pPr>
    </w:p>
    <w:p w14:paraId="6F7800E3">
      <w:r>
        <w:rPr>
          <w:rFonts w:hint="eastAsia"/>
          <w:sz w:val="24"/>
        </w:rPr>
        <w:t>备注：填写完加盖公章。</w:t>
      </w:r>
    </w:p>
    <w:p w14:paraId="4D32C7FF">
      <w:pPr>
        <w:pStyle w:val="4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0E8427E"/>
    <w:rsid w:val="03BB7D81"/>
    <w:rsid w:val="065E5E74"/>
    <w:rsid w:val="106D623F"/>
    <w:rsid w:val="19721F7F"/>
    <w:rsid w:val="1A6D0E0C"/>
    <w:rsid w:val="1B462A79"/>
    <w:rsid w:val="1EE92F26"/>
    <w:rsid w:val="20D019D9"/>
    <w:rsid w:val="21443ABA"/>
    <w:rsid w:val="21A00B78"/>
    <w:rsid w:val="231B7329"/>
    <w:rsid w:val="237E6D89"/>
    <w:rsid w:val="263A4DAC"/>
    <w:rsid w:val="27A65167"/>
    <w:rsid w:val="2B3A2B2E"/>
    <w:rsid w:val="2B604E23"/>
    <w:rsid w:val="34D61506"/>
    <w:rsid w:val="3A5D5B4F"/>
    <w:rsid w:val="3AB27CD8"/>
    <w:rsid w:val="3AEF1E7C"/>
    <w:rsid w:val="44E863B1"/>
    <w:rsid w:val="555810AD"/>
    <w:rsid w:val="5961249B"/>
    <w:rsid w:val="5B1E1714"/>
    <w:rsid w:val="5D5C7833"/>
    <w:rsid w:val="5E142FA2"/>
    <w:rsid w:val="62A25746"/>
    <w:rsid w:val="656E4624"/>
    <w:rsid w:val="669C52BA"/>
    <w:rsid w:val="68BA1E76"/>
    <w:rsid w:val="70FF1FB5"/>
    <w:rsid w:val="77C5674E"/>
    <w:rsid w:val="794313EC"/>
    <w:rsid w:val="7A125194"/>
    <w:rsid w:val="7B575E2C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5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styleId="6">
    <w:name w:val="Block Text"/>
    <w:basedOn w:val="1"/>
    <w:next w:val="1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</w:rPr>
  </w:style>
  <w:style w:type="paragraph" w:customStyle="1" w:styleId="9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1787</Words>
  <Characters>2087</Characters>
  <Lines>0</Lines>
  <Paragraphs>0</Paragraphs>
  <TotalTime>4</TotalTime>
  <ScaleCrop>false</ScaleCrop>
  <LinksUpToDate>false</LinksUpToDate>
  <CharactersWithSpaces>2290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大、陽</cp:lastModifiedBy>
  <dcterms:modified xsi:type="dcterms:W3CDTF">2025-01-17T06:17:52Z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3337491FBB274A368D4B5D2D05A76901_13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