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5F89D">
      <w:pPr>
        <w:pStyle w:val="2"/>
        <w:spacing w:before="75" w:line="220" w:lineRule="auto"/>
        <w:ind w:left="0" w:leftChars="0" w:right="0" w:rightChars="0" w:firstLine="0" w:firstLineChars="0"/>
        <w:jc w:val="center"/>
        <w:rPr>
          <w:rFonts w:hint="eastAsia" w:eastAsia="宋体"/>
          <w:b/>
          <w:bCs/>
          <w:spacing w:val="42"/>
          <w:sz w:val="32"/>
          <w:szCs w:val="32"/>
          <w:lang w:eastAsia="zh-CN"/>
        </w:rPr>
      </w:pPr>
      <w:bookmarkStart w:id="0" w:name="_GoBack"/>
      <w:bookmarkEnd w:id="0"/>
      <w:r>
        <w:rPr>
          <w:b/>
          <w:bCs/>
          <w:spacing w:val="42"/>
          <w:sz w:val="32"/>
          <w:szCs w:val="32"/>
        </w:rPr>
        <w:t>武汉机场皇冠假日及假日酒店开业运营物资采购标段5-客房、餐饮、公区用品及消耗品</w:t>
      </w:r>
    </w:p>
    <w:p w14:paraId="4C214F82">
      <w:pPr>
        <w:pStyle w:val="2"/>
        <w:spacing w:before="75" w:line="220" w:lineRule="auto"/>
        <w:ind w:left="0" w:leftChars="0" w:right="0" w:rightChars="0" w:firstLine="0" w:firstLineChars="0"/>
        <w:jc w:val="center"/>
        <w:rPr>
          <w:b/>
          <w:bCs/>
          <w:sz w:val="32"/>
          <w:szCs w:val="32"/>
        </w:rPr>
      </w:pPr>
      <w:r>
        <w:rPr>
          <w:b/>
          <w:bCs/>
          <w:spacing w:val="42"/>
          <w:sz w:val="32"/>
          <w:szCs w:val="32"/>
        </w:rPr>
        <w:t>招标评标结果公示</w:t>
      </w:r>
    </w:p>
    <w:p w14:paraId="5F42DF04">
      <w:pPr>
        <w:spacing w:line="336" w:lineRule="auto"/>
        <w:rPr>
          <w:rFonts w:ascii="Arial"/>
          <w:sz w:val="21"/>
        </w:rPr>
      </w:pPr>
    </w:p>
    <w:p w14:paraId="12DB811D">
      <w:pPr>
        <w:pStyle w:val="2"/>
        <w:spacing w:before="75"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pacing w:val="2"/>
          <w:sz w:val="24"/>
          <w:szCs w:val="24"/>
        </w:rPr>
        <w:t>招标编号：HBSJ-202411QT-04000100</w:t>
      </w:r>
      <w:r>
        <w:rPr>
          <w:rFonts w:hint="eastAsia" w:cs="宋体"/>
          <w:b/>
          <w:bCs/>
          <w:spacing w:val="2"/>
          <w:sz w:val="24"/>
          <w:szCs w:val="24"/>
          <w:lang w:val="en-US" w:eastAsia="zh-CN"/>
        </w:rPr>
        <w:t>5</w:t>
      </w:r>
    </w:p>
    <w:p w14:paraId="7F3F5EA4">
      <w:pPr>
        <w:spacing w:line="301" w:lineRule="auto"/>
        <w:rPr>
          <w:rFonts w:hint="eastAsia" w:ascii="宋体" w:hAnsi="宋体" w:eastAsia="宋体" w:cs="宋体"/>
          <w:sz w:val="24"/>
          <w:szCs w:val="24"/>
        </w:rPr>
      </w:pPr>
    </w:p>
    <w:p w14:paraId="5F51F4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8"/>
          <w:sz w:val="24"/>
          <w:szCs w:val="24"/>
        </w:rPr>
        <w:t>一、招标概况</w:t>
      </w:r>
    </w:p>
    <w:p w14:paraId="3DC4D5A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39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2"/>
          <w:sz w:val="24"/>
          <w:szCs w:val="24"/>
        </w:rPr>
        <w:t>武汉机场皇冠假日及假日酒店开业运营物资采购标段5-客房、餐饮、公区用品及消耗品于2024年11月21日在湖北省电子招投标交易平台发布招标公</w:t>
      </w:r>
      <w:r>
        <w:rPr>
          <w:rFonts w:hint="eastAsia" w:ascii="宋体" w:hAnsi="宋体" w:eastAsia="宋体" w:cs="宋体"/>
          <w:spacing w:val="21"/>
          <w:sz w:val="24"/>
          <w:szCs w:val="24"/>
        </w:rPr>
        <w:t>告，2024年12月13日在省中心1005-11号开</w:t>
      </w:r>
      <w:r>
        <w:rPr>
          <w:rFonts w:hint="eastAsia" w:ascii="宋体" w:hAnsi="宋体" w:eastAsia="宋体" w:cs="宋体"/>
          <w:spacing w:val="20"/>
          <w:sz w:val="24"/>
          <w:szCs w:val="24"/>
        </w:rPr>
        <w:t>标机位开标，并于2024年12月14日完成评标工</w:t>
      </w:r>
      <w:r>
        <w:rPr>
          <w:rFonts w:hint="eastAsia" w:ascii="宋体" w:hAnsi="宋体" w:eastAsia="宋体" w:cs="宋体"/>
          <w:spacing w:val="22"/>
          <w:sz w:val="24"/>
          <w:szCs w:val="24"/>
        </w:rPr>
        <w:t>作。根据评标委员会提交的评标报告，湖北机场集团酒店管理有限公司已经确认评标结果，</w:t>
      </w:r>
      <w:r>
        <w:rPr>
          <w:rFonts w:hint="eastAsia" w:ascii="宋体" w:hAnsi="宋体" w:eastAsia="宋体" w:cs="宋体"/>
          <w:spacing w:val="17"/>
          <w:sz w:val="24"/>
          <w:szCs w:val="24"/>
        </w:rPr>
        <w:t>现进行评标结果公示。</w:t>
      </w:r>
    </w:p>
    <w:p w14:paraId="25C8D0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b/>
          <w:bCs/>
          <w:spacing w:val="16"/>
          <w:sz w:val="24"/>
          <w:szCs w:val="24"/>
        </w:rPr>
      </w:pPr>
    </w:p>
    <w:p w14:paraId="2A6C94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16"/>
          <w:sz w:val="24"/>
          <w:szCs w:val="24"/>
        </w:rPr>
        <w:t>二、评标结果</w:t>
      </w:r>
    </w:p>
    <w:tbl>
      <w:tblPr>
        <w:tblStyle w:val="5"/>
        <w:tblW w:w="8300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072"/>
        <w:gridCol w:w="2082"/>
        <w:gridCol w:w="2074"/>
        <w:gridCol w:w="2070"/>
      </w:tblGrid>
      <w:tr w14:paraId="4722B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74" w:type="dxa"/>
            <w:gridSpan w:val="2"/>
            <w:vAlign w:val="center"/>
          </w:tcPr>
          <w:p w14:paraId="0CB0CF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名次</w:t>
            </w:r>
          </w:p>
        </w:tc>
        <w:tc>
          <w:tcPr>
            <w:tcW w:w="2082" w:type="dxa"/>
            <w:vAlign w:val="center"/>
          </w:tcPr>
          <w:p w14:paraId="487033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第一名</w:t>
            </w:r>
          </w:p>
        </w:tc>
        <w:tc>
          <w:tcPr>
            <w:tcW w:w="2074" w:type="dxa"/>
            <w:vAlign w:val="center"/>
          </w:tcPr>
          <w:p w14:paraId="247A63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第二名</w:t>
            </w:r>
          </w:p>
        </w:tc>
        <w:tc>
          <w:tcPr>
            <w:tcW w:w="2070" w:type="dxa"/>
            <w:vAlign w:val="center"/>
          </w:tcPr>
          <w:p w14:paraId="15EE4B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第三名</w:t>
            </w:r>
          </w:p>
        </w:tc>
      </w:tr>
      <w:tr w14:paraId="419CC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74" w:type="dxa"/>
            <w:gridSpan w:val="2"/>
            <w:vAlign w:val="center"/>
          </w:tcPr>
          <w:p w14:paraId="41764A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中标候选人名称</w:t>
            </w:r>
          </w:p>
        </w:tc>
        <w:tc>
          <w:tcPr>
            <w:tcW w:w="2082" w:type="dxa"/>
            <w:vAlign w:val="top"/>
          </w:tcPr>
          <w:p w14:paraId="573B3592">
            <w:pPr>
              <w:pStyle w:val="6"/>
              <w:spacing w:before="52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3"/>
              </w:rPr>
              <w:t>湖北晋远酒店设备用</w:t>
            </w:r>
            <w:r>
              <w:rPr>
                <w:spacing w:val="6"/>
              </w:rPr>
              <w:t>品有限公司</w:t>
            </w:r>
          </w:p>
        </w:tc>
        <w:tc>
          <w:tcPr>
            <w:tcW w:w="2074" w:type="dxa"/>
            <w:vAlign w:val="top"/>
          </w:tcPr>
          <w:p w14:paraId="20C1EC2A">
            <w:pPr>
              <w:pStyle w:val="6"/>
              <w:spacing w:before="51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1"/>
              </w:rPr>
              <w:t>深圳市华星易选酒店</w:t>
            </w:r>
            <w:r>
              <w:rPr>
                <w:spacing w:val="4"/>
              </w:rPr>
              <w:t>设备用品有限公司</w:t>
            </w:r>
          </w:p>
        </w:tc>
        <w:tc>
          <w:tcPr>
            <w:tcW w:w="2070" w:type="dxa"/>
            <w:vAlign w:val="top"/>
          </w:tcPr>
          <w:p w14:paraId="7E2C6982">
            <w:pPr>
              <w:pStyle w:val="6"/>
              <w:spacing w:before="62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3"/>
              </w:rPr>
              <w:t>武汉同创博大酒店用</w:t>
            </w:r>
            <w:r>
              <w:rPr>
                <w:spacing w:val="6"/>
              </w:rPr>
              <w:t>品有限公司</w:t>
            </w:r>
          </w:p>
        </w:tc>
      </w:tr>
      <w:tr w14:paraId="27F7E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74" w:type="dxa"/>
            <w:gridSpan w:val="2"/>
            <w:vAlign w:val="center"/>
          </w:tcPr>
          <w:p w14:paraId="0014B6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投标报价</w:t>
            </w:r>
            <w:r>
              <w:rPr>
                <w:rFonts w:hint="eastAsia" w:cs="宋体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>元</w:t>
            </w:r>
            <w:r>
              <w:rPr>
                <w:rFonts w:hint="eastAsia" w:cs="宋体"/>
                <w:spacing w:val="1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82" w:type="dxa"/>
            <w:vAlign w:val="top"/>
          </w:tcPr>
          <w:p w14:paraId="706ED306">
            <w:pPr>
              <w:pStyle w:val="6"/>
              <w:spacing w:before="245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-3"/>
              </w:rPr>
              <w:t>11991375.00</w:t>
            </w:r>
          </w:p>
        </w:tc>
        <w:tc>
          <w:tcPr>
            <w:tcW w:w="2074" w:type="dxa"/>
            <w:vAlign w:val="top"/>
          </w:tcPr>
          <w:p w14:paraId="5ABD6B87">
            <w:pPr>
              <w:pStyle w:val="6"/>
              <w:spacing w:before="245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-3"/>
              </w:rPr>
              <w:t>11770000.00</w:t>
            </w:r>
          </w:p>
        </w:tc>
        <w:tc>
          <w:tcPr>
            <w:tcW w:w="2070" w:type="dxa"/>
            <w:vAlign w:val="top"/>
          </w:tcPr>
          <w:p w14:paraId="563F625A">
            <w:pPr>
              <w:pStyle w:val="6"/>
              <w:spacing w:before="245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pacing w:val="-4"/>
              </w:rPr>
              <w:t>11581644</w:t>
            </w:r>
          </w:p>
        </w:tc>
      </w:tr>
      <w:tr w14:paraId="7EC05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74" w:type="dxa"/>
            <w:gridSpan w:val="2"/>
            <w:vAlign w:val="center"/>
          </w:tcPr>
          <w:p w14:paraId="1B187E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质量</w:t>
            </w:r>
            <w:r>
              <w:rPr>
                <w:rFonts w:hint="eastAsia" w:cs="宋体"/>
                <w:spacing w:val="9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如有</w:t>
            </w:r>
            <w:r>
              <w:rPr>
                <w:rFonts w:hint="eastAsia" w:cs="宋体"/>
                <w:spacing w:val="9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82" w:type="dxa"/>
            <w:vAlign w:val="top"/>
          </w:tcPr>
          <w:p w14:paraId="399AD6A5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 w14:paraId="5251ACE9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0" w:type="dxa"/>
            <w:vAlign w:val="top"/>
          </w:tcPr>
          <w:p w14:paraId="20F75731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D69B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74" w:type="dxa"/>
            <w:gridSpan w:val="2"/>
            <w:vAlign w:val="center"/>
          </w:tcPr>
          <w:p w14:paraId="5AB5A2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工期</w:t>
            </w:r>
            <w:r>
              <w:rPr>
                <w:rFonts w:hint="eastAsia" w:cs="宋体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交货期、服务期</w:t>
            </w:r>
            <w:r>
              <w:rPr>
                <w:rFonts w:hint="eastAsia" w:cs="宋体"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82" w:type="dxa"/>
            <w:vAlign w:val="top"/>
          </w:tcPr>
          <w:p w14:paraId="6730E76A">
            <w:pPr>
              <w:pStyle w:val="6"/>
              <w:spacing w:before="25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t>5</w:t>
            </w:r>
          </w:p>
        </w:tc>
        <w:tc>
          <w:tcPr>
            <w:tcW w:w="2074" w:type="dxa"/>
            <w:vAlign w:val="top"/>
          </w:tcPr>
          <w:p w14:paraId="799F24BF">
            <w:pPr>
              <w:pStyle w:val="6"/>
              <w:spacing w:before="248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spacing w:val="-4"/>
              </w:rPr>
              <w:t>25</w:t>
            </w:r>
          </w:p>
        </w:tc>
        <w:tc>
          <w:tcPr>
            <w:tcW w:w="2070" w:type="dxa"/>
            <w:vAlign w:val="top"/>
          </w:tcPr>
          <w:p w14:paraId="26D113D3">
            <w:pPr>
              <w:pStyle w:val="6"/>
              <w:spacing w:before="248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t>4</w:t>
            </w:r>
          </w:p>
        </w:tc>
      </w:tr>
      <w:tr w14:paraId="507B0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02" w:type="dxa"/>
            <w:vMerge w:val="restart"/>
            <w:tcBorders>
              <w:bottom w:val="nil"/>
            </w:tcBorders>
            <w:vAlign w:val="center"/>
          </w:tcPr>
          <w:p w14:paraId="174431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项目负责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人</w:t>
            </w:r>
            <w:r>
              <w:rPr>
                <w:rFonts w:hint="eastAsia" w:cs="宋体"/>
                <w:spacing w:val="-2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如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有</w:t>
            </w:r>
            <w:r>
              <w:rPr>
                <w:rFonts w:hint="eastAsia" w:cs="宋体"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72" w:type="dxa"/>
            <w:vAlign w:val="center"/>
          </w:tcPr>
          <w:p w14:paraId="4F88E4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姓名</w:t>
            </w:r>
          </w:p>
        </w:tc>
        <w:tc>
          <w:tcPr>
            <w:tcW w:w="2082" w:type="dxa"/>
            <w:vAlign w:val="center"/>
          </w:tcPr>
          <w:p w14:paraId="531110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2074" w:type="dxa"/>
            <w:vAlign w:val="center"/>
          </w:tcPr>
          <w:p w14:paraId="59963A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C3F51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DE9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center"/>
          </w:tcPr>
          <w:p w14:paraId="3894E0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5B66DF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证书名称</w:t>
            </w:r>
          </w:p>
        </w:tc>
        <w:tc>
          <w:tcPr>
            <w:tcW w:w="2082" w:type="dxa"/>
            <w:vAlign w:val="center"/>
          </w:tcPr>
          <w:p w14:paraId="720A82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2074" w:type="dxa"/>
            <w:vAlign w:val="center"/>
          </w:tcPr>
          <w:p w14:paraId="54B934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F88A5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 w14:paraId="58441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02" w:type="dxa"/>
            <w:vMerge w:val="continue"/>
            <w:tcBorders>
              <w:top w:val="nil"/>
            </w:tcBorders>
            <w:vAlign w:val="center"/>
          </w:tcPr>
          <w:p w14:paraId="06CB1A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140CC8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证书编号</w:t>
            </w:r>
          </w:p>
        </w:tc>
        <w:tc>
          <w:tcPr>
            <w:tcW w:w="2082" w:type="dxa"/>
            <w:vAlign w:val="center"/>
          </w:tcPr>
          <w:p w14:paraId="5D71A8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2074" w:type="dxa"/>
            <w:vAlign w:val="center"/>
          </w:tcPr>
          <w:p w14:paraId="704C11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7F1BB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EDDE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074" w:type="dxa"/>
            <w:gridSpan w:val="2"/>
            <w:vAlign w:val="center"/>
          </w:tcPr>
          <w:p w14:paraId="4A4693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投标文件中的资格审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查资料</w:t>
            </w:r>
            <w:r>
              <w:rPr>
                <w:rFonts w:hint="eastAsia" w:cs="宋体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资格能力条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件</w:t>
            </w:r>
            <w:r>
              <w:rPr>
                <w:rFonts w:hint="eastAsia" w:cs="宋体"/>
                <w:spacing w:val="-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226" w:type="dxa"/>
            <w:gridSpan w:val="3"/>
            <w:vAlign w:val="center"/>
          </w:tcPr>
          <w:p w14:paraId="778028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见本公示下方附件</w:t>
            </w:r>
            <w:r>
              <w:rPr>
                <w:rFonts w:hint="eastAsia" w:cs="宋体"/>
                <w:spacing w:val="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如有</w:t>
            </w:r>
            <w:r>
              <w:rPr>
                <w:rFonts w:hint="eastAsia" w:cs="宋体"/>
                <w:spacing w:val="4"/>
                <w:sz w:val="24"/>
                <w:szCs w:val="24"/>
                <w:lang w:eastAsia="zh-CN"/>
              </w:rPr>
              <w:t>）</w:t>
            </w:r>
          </w:p>
        </w:tc>
      </w:tr>
    </w:tbl>
    <w:p w14:paraId="2B6247E4">
      <w:pPr>
        <w:rPr>
          <w:rFonts w:hint="eastAsia"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br w:type="page"/>
      </w:r>
    </w:p>
    <w:p w14:paraId="2D9455A5">
      <w:pPr>
        <w:pStyle w:val="2"/>
        <w:spacing w:before="255"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8"/>
          <w:sz w:val="24"/>
          <w:szCs w:val="24"/>
        </w:rPr>
        <w:t>三、评标情况</w:t>
      </w:r>
    </w:p>
    <w:tbl>
      <w:tblPr>
        <w:tblStyle w:val="5"/>
        <w:tblW w:w="8300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0"/>
        <w:gridCol w:w="6220"/>
      </w:tblGrid>
      <w:tr w14:paraId="0E9AA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80" w:type="dxa"/>
            <w:vAlign w:val="top"/>
          </w:tcPr>
          <w:p w14:paraId="118A0A3E">
            <w:pPr>
              <w:pStyle w:val="6"/>
              <w:spacing w:before="176" w:line="22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shd w:val="clear" w:color="auto" w:fill="auto"/>
              </w:rPr>
              <w:t>评标情况资料</w:t>
            </w:r>
          </w:p>
        </w:tc>
        <w:tc>
          <w:tcPr>
            <w:tcW w:w="6220" w:type="dxa"/>
            <w:shd w:val="clear" w:color="auto" w:fill="F7EAE9"/>
            <w:vAlign w:val="top"/>
          </w:tcPr>
          <w:p w14:paraId="49D61A4C">
            <w:pPr>
              <w:pStyle w:val="6"/>
              <w:spacing w:before="173" w:line="219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shd w:val="clear" w:color="auto" w:fill="auto"/>
              </w:rPr>
              <w:t>见本公示下方附件</w:t>
            </w:r>
          </w:p>
        </w:tc>
      </w:tr>
    </w:tbl>
    <w:p w14:paraId="2C25A2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spacing w:val="7"/>
          <w:sz w:val="24"/>
          <w:szCs w:val="24"/>
        </w:rPr>
      </w:pPr>
    </w:p>
    <w:p w14:paraId="50F722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7"/>
          <w:sz w:val="24"/>
          <w:szCs w:val="24"/>
        </w:rPr>
        <w:t>四、公示时间</w:t>
      </w:r>
    </w:p>
    <w:p w14:paraId="7BD563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5"/>
          <w:sz w:val="24"/>
          <w:szCs w:val="24"/>
        </w:rPr>
        <w:t>公示期为2024年12月19日至2024年12月23日</w:t>
      </w:r>
      <w:r>
        <w:rPr>
          <w:rFonts w:hint="eastAsia" w:cs="宋体"/>
          <w:spacing w:val="25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25"/>
          <w:sz w:val="24"/>
          <w:szCs w:val="24"/>
        </w:rPr>
        <w:t>北京时间</w:t>
      </w:r>
      <w:r>
        <w:rPr>
          <w:rFonts w:hint="eastAsia" w:cs="宋体"/>
          <w:spacing w:val="25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pacing w:val="25"/>
          <w:sz w:val="24"/>
          <w:szCs w:val="24"/>
        </w:rPr>
        <w:t>。</w:t>
      </w:r>
    </w:p>
    <w:p w14:paraId="3C3C49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 w14:paraId="279FB53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10"/>
          <w:sz w:val="24"/>
          <w:szCs w:val="24"/>
        </w:rPr>
        <w:t>五、异议与投诉</w:t>
      </w:r>
    </w:p>
    <w:p w14:paraId="067FF355">
      <w:pPr>
        <w:pStyle w:val="2"/>
        <w:spacing w:line="360" w:lineRule="auto"/>
        <w:ind w:firstLine="576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4"/>
          <w:sz w:val="24"/>
          <w:szCs w:val="24"/>
        </w:rPr>
        <w:t>投标人或者其他利害关系人对评标结果有异议的，应在评标结果</w:t>
      </w:r>
      <w:r>
        <w:rPr>
          <w:rFonts w:hint="eastAsia" w:ascii="宋体" w:hAnsi="宋体" w:eastAsia="宋体" w:cs="宋体"/>
          <w:spacing w:val="23"/>
          <w:sz w:val="24"/>
          <w:szCs w:val="24"/>
        </w:rPr>
        <w:t>公示期内以书面形式向招标人提出，招标人将自收到异议之日起3日内作出书面答复。作出答复前，将暂停招标投标活</w:t>
      </w:r>
      <w:r>
        <w:rPr>
          <w:rFonts w:hint="eastAsia" w:ascii="宋体" w:hAnsi="宋体" w:eastAsia="宋体" w:cs="宋体"/>
          <w:spacing w:val="27"/>
          <w:sz w:val="24"/>
          <w:szCs w:val="24"/>
        </w:rPr>
        <w:t>动。投标人或者其他利害关系人对招标人答复仍持有异议的，应当在</w:t>
      </w:r>
      <w:r>
        <w:rPr>
          <w:rFonts w:hint="eastAsia" w:ascii="宋体" w:hAnsi="宋体" w:eastAsia="宋体" w:cs="宋体"/>
          <w:spacing w:val="26"/>
          <w:sz w:val="24"/>
          <w:szCs w:val="24"/>
        </w:rPr>
        <w:t>收到答复之日起10日</w:t>
      </w:r>
      <w:r>
        <w:rPr>
          <w:rFonts w:hint="eastAsia" w:ascii="宋体" w:hAnsi="宋体" w:eastAsia="宋体" w:cs="宋体"/>
          <w:spacing w:val="12"/>
          <w:sz w:val="24"/>
          <w:szCs w:val="24"/>
        </w:rPr>
        <w:t>内持招标人的答复及投诉书，向行业主管部门或公共资源交易综合监管机构提出投诉。</w:t>
      </w:r>
    </w:p>
    <w:p w14:paraId="673D1013">
      <w:pPr>
        <w:bidi w:val="0"/>
        <w:rPr>
          <w:rFonts w:hint="eastAsia" w:ascii="宋体" w:hAnsi="宋体" w:eastAsia="宋体" w:cs="宋体"/>
          <w:sz w:val="24"/>
          <w:szCs w:val="24"/>
        </w:rPr>
      </w:pPr>
    </w:p>
    <w:p w14:paraId="76B9E6E3">
      <w:pPr>
        <w:bidi w:val="0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六、联系方式</w:t>
      </w:r>
    </w:p>
    <w:p w14:paraId="0B7B481D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1.招标人：湖北机场集团酒店管理有限公司</w:t>
      </w:r>
    </w:p>
    <w:p w14:paraId="092C0595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地址：湖北省武汉市黄陂区武汉天河机场综合保障楼A区2楼</w:t>
      </w:r>
    </w:p>
    <w:p w14:paraId="22BD07B6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刘学伟</w:t>
      </w:r>
    </w:p>
    <w:p w14:paraId="271BCE6D">
      <w:pPr>
        <w:bidi w:val="0"/>
        <w:spacing w:line="360" w:lineRule="auto"/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传真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15902771757</w:t>
      </w:r>
    </w:p>
    <w:p w14:paraId="0568A603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2F5CF97C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2.招标代理机构：北京东方华太工程咨询有限公司</w:t>
      </w:r>
    </w:p>
    <w:p w14:paraId="790FAE91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地址：武汉市汉阳区十里铺特5号十里和府1号楼2楼</w:t>
      </w:r>
    </w:p>
    <w:p w14:paraId="55FB6DEE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联系人：北京东方华太工程咨询有限公司</w:t>
      </w:r>
    </w:p>
    <w:p w14:paraId="2B2DF7B1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传真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:13477041502</w:t>
      </w:r>
    </w:p>
    <w:p w14:paraId="1D507884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6A542B01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3.行业主管部门：/</w:t>
      </w:r>
    </w:p>
    <w:p w14:paraId="752C0DC3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0BBECAB3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联系人：/</w:t>
      </w:r>
    </w:p>
    <w:p w14:paraId="1BF8458B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传真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）：</w:t>
      </w:r>
    </w:p>
    <w:p w14:paraId="51DE35C8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F2BD38E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4.公共资源交易综合监管机构：湖北省发展和改革委员会</w:t>
      </w:r>
    </w:p>
    <w:p w14:paraId="051ACE3F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地址：湖北省武汉市武昌区东一路17号</w:t>
      </w:r>
    </w:p>
    <w:p w14:paraId="3B9890AB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联系人：公共资源交易监督检查处</w:t>
      </w:r>
    </w:p>
    <w:p w14:paraId="449894DB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传真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:027-87236968</w:t>
      </w:r>
    </w:p>
    <w:p w14:paraId="49322B21"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备注说明：</w:t>
      </w:r>
    </w:p>
    <w:p w14:paraId="4BFD952B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5687675F">
      <w:pPr>
        <w:bidi w:val="0"/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20C5377">
      <w:pPr>
        <w:bidi w:val="0"/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招标人\招标代理机构：北京东方华太工程咨询有限公司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盖单位章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1D7DE8D9">
      <w:pPr>
        <w:pStyle w:val="2"/>
        <w:spacing w:before="79" w:line="219" w:lineRule="auto"/>
        <w:jc w:val="righ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2024年12月</w:t>
      </w:r>
      <w:r>
        <w:rPr>
          <w:rFonts w:hint="eastAsia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E726EE5">
      <w:pPr>
        <w:pStyle w:val="2"/>
        <w:spacing w:before="79" w:line="219" w:lineRule="auto"/>
        <w:rPr>
          <w:spacing w:val="12"/>
          <w:sz w:val="24"/>
          <w:szCs w:val="24"/>
        </w:rPr>
      </w:pPr>
    </w:p>
    <w:p w14:paraId="77B3596E">
      <w:pPr>
        <w:pStyle w:val="2"/>
        <w:spacing w:before="79" w:line="219" w:lineRule="auto"/>
        <w:ind w:left="8359"/>
        <w:rPr>
          <w:spacing w:val="12"/>
          <w:sz w:val="24"/>
          <w:szCs w:val="24"/>
        </w:rPr>
      </w:pPr>
    </w:p>
    <w:p w14:paraId="35FB6FC9">
      <w:pPr>
        <w:pStyle w:val="2"/>
        <w:spacing w:before="79" w:line="219" w:lineRule="auto"/>
        <w:rPr>
          <w:spacing w:val="12"/>
          <w:sz w:val="24"/>
          <w:szCs w:val="24"/>
        </w:rPr>
      </w:pPr>
    </w:p>
    <w:sectPr>
      <w:headerReference r:id="rId5" w:type="default"/>
      <w:pgSz w:w="11900" w:h="1684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FF13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0C4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822</Words>
  <Characters>951</Characters>
  <TotalTime>1</TotalTime>
  <ScaleCrop>false</ScaleCrop>
  <LinksUpToDate>false</LinksUpToDate>
  <CharactersWithSpaces>985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2024-12-17T18:59:00Z</dcterms:created>
  <dc:creator>Kingsoft-PDF</dc:creator>
  <cp:lastModifiedBy>丁文冉</cp:lastModifiedBy>
  <dcterms:modified xsi:type="dcterms:W3CDTF">2024-12-17T11:25:29Z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2024-12-17T18:59:27Z</vt:filetime>
  </property>
  <property fmtid="{D5CDD505-2E9C-101B-9397-08002B2CF9AE}" pid="4" name="UsrData">
    <vt:lpwstr>6761598a0959d0002001cfe2wl</vt:lpwstr>
  </property>
  <property fmtid="{D5CDD505-2E9C-101B-9397-08002B2CF9AE}" pid="5" name="KSOProductBuildVer">
    <vt:lpwstr>2052-12.1.0.19302</vt:lpwstr>
  </property>
  <property fmtid="{D5CDD505-2E9C-101B-9397-08002B2CF9AE}" pid="6" name="ICV">
    <vt:lpwstr>B3ED8E0B882541B588ECF67228E54468_12</vt:lpwstr>
  </property>
</Properties>
</file>