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5F89D">
      <w:pPr>
        <w:pStyle w:val="2"/>
        <w:spacing w:before="75" w:line="220" w:lineRule="auto"/>
        <w:ind w:left="0" w:leftChars="0" w:right="0" w:rightChars="0" w:firstLine="0" w:firstLineChars="0"/>
        <w:jc w:val="center"/>
        <w:rPr>
          <w:b/>
          <w:bCs/>
          <w:spacing w:val="42"/>
          <w:sz w:val="32"/>
          <w:szCs w:val="32"/>
        </w:rPr>
      </w:pPr>
      <w:r>
        <w:rPr>
          <w:b/>
          <w:bCs/>
          <w:spacing w:val="42"/>
          <w:sz w:val="32"/>
          <w:szCs w:val="32"/>
        </w:rPr>
        <w:t>武汉机场皇冠假日及假日酒店开业运营物资采购标段1-布草</w:t>
      </w:r>
    </w:p>
    <w:p w14:paraId="4C214F82">
      <w:pPr>
        <w:pStyle w:val="2"/>
        <w:spacing w:before="75" w:line="220" w:lineRule="auto"/>
        <w:ind w:left="0" w:leftChars="0" w:right="0" w:rightChars="0" w:firstLine="0" w:firstLineChars="0"/>
        <w:jc w:val="center"/>
        <w:rPr>
          <w:b/>
          <w:bCs/>
          <w:sz w:val="32"/>
          <w:szCs w:val="32"/>
        </w:rPr>
      </w:pPr>
      <w:r>
        <w:rPr>
          <w:b/>
          <w:bCs/>
          <w:spacing w:val="42"/>
          <w:sz w:val="32"/>
          <w:szCs w:val="32"/>
        </w:rPr>
        <w:t>招标评标结果公示</w:t>
      </w:r>
    </w:p>
    <w:p w14:paraId="5F42DF04">
      <w:pPr>
        <w:spacing w:line="336" w:lineRule="auto"/>
        <w:rPr>
          <w:rFonts w:ascii="Arial"/>
          <w:sz w:val="21"/>
        </w:rPr>
      </w:pPr>
    </w:p>
    <w:p w14:paraId="12DB811D">
      <w:pPr>
        <w:pStyle w:val="2"/>
        <w:spacing w:before="75"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招标编号：HBSJ-202411QT-040001001</w:t>
      </w:r>
    </w:p>
    <w:p w14:paraId="7F3F5EA4">
      <w:pPr>
        <w:spacing w:line="301" w:lineRule="auto"/>
        <w:rPr>
          <w:rFonts w:hint="eastAsia" w:ascii="宋体" w:hAnsi="宋体" w:eastAsia="宋体" w:cs="宋体"/>
          <w:sz w:val="24"/>
          <w:szCs w:val="24"/>
        </w:rPr>
      </w:pPr>
    </w:p>
    <w:p w14:paraId="5F51F4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8"/>
          <w:sz w:val="24"/>
          <w:szCs w:val="24"/>
        </w:rPr>
        <w:t>一、招标概况</w:t>
      </w:r>
    </w:p>
    <w:p w14:paraId="3DC4D5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3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2"/>
          <w:sz w:val="24"/>
          <w:szCs w:val="24"/>
        </w:rPr>
        <w:t>武汉机场皇冠假日及假日酒店开业运营物资采购标段1-布草于2024年11月21日在湖北省电子招投标交易平台发布招标公</w:t>
      </w:r>
      <w:r>
        <w:rPr>
          <w:rFonts w:hint="eastAsia" w:ascii="宋体" w:hAnsi="宋体" w:eastAsia="宋体" w:cs="宋体"/>
          <w:spacing w:val="21"/>
          <w:sz w:val="24"/>
          <w:szCs w:val="24"/>
        </w:rPr>
        <w:t>告，2024年12月13日在省中心1005-11号开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标机位开标，并于2024年12月14日完成评标工</w:t>
      </w:r>
      <w:r>
        <w:rPr>
          <w:rFonts w:hint="eastAsia" w:ascii="宋体" w:hAnsi="宋体" w:eastAsia="宋体" w:cs="宋体"/>
          <w:spacing w:val="22"/>
          <w:sz w:val="24"/>
          <w:szCs w:val="24"/>
        </w:rPr>
        <w:t>作。根据评标委员会提交的评标报告，湖北机场集团酒店管理有限公司已经确认评标结果，</w:t>
      </w:r>
      <w:r>
        <w:rPr>
          <w:rFonts w:hint="eastAsia" w:ascii="宋体" w:hAnsi="宋体" w:eastAsia="宋体" w:cs="宋体"/>
          <w:spacing w:val="17"/>
          <w:sz w:val="24"/>
          <w:szCs w:val="24"/>
        </w:rPr>
        <w:t>现进行评标结果公示。</w:t>
      </w:r>
    </w:p>
    <w:p w14:paraId="25C8D0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pacing w:val="16"/>
          <w:sz w:val="24"/>
          <w:szCs w:val="24"/>
        </w:rPr>
      </w:pPr>
    </w:p>
    <w:p w14:paraId="2A6C94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6"/>
          <w:sz w:val="24"/>
          <w:szCs w:val="24"/>
        </w:rPr>
        <w:t>二、评标结果</w:t>
      </w:r>
    </w:p>
    <w:tbl>
      <w:tblPr>
        <w:tblStyle w:val="5"/>
        <w:tblW w:w="8300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072"/>
        <w:gridCol w:w="2082"/>
        <w:gridCol w:w="2074"/>
        <w:gridCol w:w="2070"/>
      </w:tblGrid>
      <w:tr w14:paraId="4722B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74" w:type="dxa"/>
            <w:gridSpan w:val="2"/>
            <w:vAlign w:val="center"/>
          </w:tcPr>
          <w:p w14:paraId="0CB0CF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名次</w:t>
            </w:r>
          </w:p>
        </w:tc>
        <w:tc>
          <w:tcPr>
            <w:tcW w:w="2082" w:type="dxa"/>
            <w:vAlign w:val="center"/>
          </w:tcPr>
          <w:p w14:paraId="487033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第一名</w:t>
            </w:r>
          </w:p>
        </w:tc>
        <w:tc>
          <w:tcPr>
            <w:tcW w:w="2074" w:type="dxa"/>
            <w:vAlign w:val="center"/>
          </w:tcPr>
          <w:p w14:paraId="247A63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第二名</w:t>
            </w:r>
          </w:p>
        </w:tc>
        <w:tc>
          <w:tcPr>
            <w:tcW w:w="2070" w:type="dxa"/>
            <w:vAlign w:val="center"/>
          </w:tcPr>
          <w:p w14:paraId="15EE4B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第三名</w:t>
            </w:r>
          </w:p>
        </w:tc>
      </w:tr>
      <w:tr w14:paraId="419CC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74" w:type="dxa"/>
            <w:gridSpan w:val="2"/>
            <w:vAlign w:val="center"/>
          </w:tcPr>
          <w:p w14:paraId="41764A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中标候选人名称</w:t>
            </w:r>
          </w:p>
        </w:tc>
        <w:tc>
          <w:tcPr>
            <w:tcW w:w="2082" w:type="dxa"/>
            <w:vAlign w:val="center"/>
          </w:tcPr>
          <w:p w14:paraId="549DBE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1"/>
              </w:rPr>
              <w:t>武汉鑫诺达商贸有限</w:t>
            </w:r>
            <w:r>
              <w:rPr>
                <w:spacing w:val="17"/>
              </w:rPr>
              <w:t>公司</w:t>
            </w:r>
          </w:p>
        </w:tc>
        <w:tc>
          <w:tcPr>
            <w:tcW w:w="2074" w:type="dxa"/>
            <w:vAlign w:val="center"/>
          </w:tcPr>
          <w:p w14:paraId="0EFF53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3"/>
              </w:rPr>
              <w:t>湖北晋远酒店设备用</w:t>
            </w:r>
            <w:r>
              <w:rPr>
                <w:spacing w:val="6"/>
              </w:rPr>
              <w:t>品有限公司</w:t>
            </w:r>
          </w:p>
        </w:tc>
        <w:tc>
          <w:tcPr>
            <w:tcW w:w="2070" w:type="dxa"/>
            <w:vAlign w:val="center"/>
          </w:tcPr>
          <w:p w14:paraId="7E2C69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2"/>
              </w:rPr>
              <w:t>江苏千金宏帆纺织品</w:t>
            </w:r>
            <w:r>
              <w:rPr>
                <w:spacing w:val="8"/>
              </w:rPr>
              <w:t>有限公司</w:t>
            </w:r>
          </w:p>
        </w:tc>
      </w:tr>
      <w:tr w14:paraId="27F7E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74" w:type="dxa"/>
            <w:gridSpan w:val="2"/>
            <w:vAlign w:val="center"/>
          </w:tcPr>
          <w:p w14:paraId="0014B6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投标报价</w:t>
            </w:r>
            <w:r>
              <w:rPr>
                <w:rFonts w:hint="eastAsia" w:cs="宋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元</w:t>
            </w:r>
            <w:r>
              <w:rPr>
                <w:rFonts w:hint="eastAsia" w:cs="宋体"/>
                <w:spacing w:val="1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vAlign w:val="center"/>
          </w:tcPr>
          <w:p w14:paraId="4B2646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2"/>
              </w:rPr>
              <w:t>3262196.00</w:t>
            </w:r>
          </w:p>
        </w:tc>
        <w:tc>
          <w:tcPr>
            <w:tcW w:w="2074" w:type="dxa"/>
            <w:vAlign w:val="center"/>
          </w:tcPr>
          <w:p w14:paraId="721597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2"/>
              </w:rPr>
              <w:t>3120028</w:t>
            </w:r>
          </w:p>
        </w:tc>
        <w:tc>
          <w:tcPr>
            <w:tcW w:w="2070" w:type="dxa"/>
            <w:vAlign w:val="center"/>
          </w:tcPr>
          <w:p w14:paraId="563F62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2"/>
              </w:rPr>
              <w:t>3218666.00</w:t>
            </w:r>
          </w:p>
        </w:tc>
      </w:tr>
      <w:tr w14:paraId="7EC05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74" w:type="dxa"/>
            <w:gridSpan w:val="2"/>
            <w:vAlign w:val="center"/>
          </w:tcPr>
          <w:p w14:paraId="1B187E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质量</w:t>
            </w:r>
            <w:r>
              <w:rPr>
                <w:rFonts w:hint="eastAsia" w:cs="宋体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如有</w:t>
            </w:r>
            <w:r>
              <w:rPr>
                <w:rFonts w:hint="eastAsia" w:cs="宋体"/>
                <w:spacing w:val="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vAlign w:val="center"/>
          </w:tcPr>
          <w:p w14:paraId="399AD6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251AC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0F757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69B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74" w:type="dxa"/>
            <w:gridSpan w:val="2"/>
            <w:vAlign w:val="center"/>
          </w:tcPr>
          <w:p w14:paraId="5AB5A2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工期</w:t>
            </w:r>
            <w:r>
              <w:rPr>
                <w:rFonts w:hint="eastAsia" w:cs="宋体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交货期、服务期</w:t>
            </w:r>
            <w:r>
              <w:rPr>
                <w:rFonts w:hint="eastAsia" w:cs="宋体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vAlign w:val="center"/>
          </w:tcPr>
          <w:p w14:paraId="6730E7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4"/>
              </w:rPr>
              <w:t>20</w:t>
            </w:r>
          </w:p>
        </w:tc>
        <w:tc>
          <w:tcPr>
            <w:tcW w:w="2074" w:type="dxa"/>
            <w:vAlign w:val="center"/>
          </w:tcPr>
          <w:p w14:paraId="799F24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2070" w:type="dxa"/>
            <w:vAlign w:val="center"/>
          </w:tcPr>
          <w:p w14:paraId="26D113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4"/>
              </w:rPr>
              <w:t>20</w:t>
            </w:r>
          </w:p>
        </w:tc>
      </w:tr>
      <w:tr w14:paraId="507B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02" w:type="dxa"/>
            <w:vMerge w:val="restart"/>
            <w:tcBorders>
              <w:bottom w:val="nil"/>
            </w:tcBorders>
            <w:vAlign w:val="center"/>
          </w:tcPr>
          <w:p w14:paraId="174431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项目负责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人</w:t>
            </w:r>
            <w:r>
              <w:rPr>
                <w:rFonts w:hint="eastAsia" w:cs="宋体"/>
                <w:spacing w:val="-2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有</w:t>
            </w:r>
            <w:r>
              <w:rPr>
                <w:rFonts w:hint="eastAsia" w:cs="宋体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72" w:type="dxa"/>
            <w:vAlign w:val="center"/>
          </w:tcPr>
          <w:p w14:paraId="4F88E4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2082" w:type="dxa"/>
            <w:vAlign w:val="center"/>
          </w:tcPr>
          <w:p w14:paraId="531110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074" w:type="dxa"/>
            <w:vAlign w:val="center"/>
          </w:tcPr>
          <w:p w14:paraId="59963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C3F51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DE9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center"/>
          </w:tcPr>
          <w:p w14:paraId="3894E0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B66DF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证书名称</w:t>
            </w:r>
          </w:p>
        </w:tc>
        <w:tc>
          <w:tcPr>
            <w:tcW w:w="2082" w:type="dxa"/>
            <w:vAlign w:val="center"/>
          </w:tcPr>
          <w:p w14:paraId="720A82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074" w:type="dxa"/>
            <w:vAlign w:val="center"/>
          </w:tcPr>
          <w:p w14:paraId="54B934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F88A5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 w14:paraId="5844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02" w:type="dxa"/>
            <w:vMerge w:val="continue"/>
            <w:tcBorders>
              <w:top w:val="nil"/>
            </w:tcBorders>
            <w:vAlign w:val="center"/>
          </w:tcPr>
          <w:p w14:paraId="06CB1A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40CC8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证书编号</w:t>
            </w:r>
          </w:p>
        </w:tc>
        <w:tc>
          <w:tcPr>
            <w:tcW w:w="2082" w:type="dxa"/>
            <w:vAlign w:val="center"/>
          </w:tcPr>
          <w:p w14:paraId="5D71A8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074" w:type="dxa"/>
            <w:vAlign w:val="center"/>
          </w:tcPr>
          <w:p w14:paraId="704C11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7F1BB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DDE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074" w:type="dxa"/>
            <w:gridSpan w:val="2"/>
            <w:vAlign w:val="center"/>
          </w:tcPr>
          <w:p w14:paraId="4A4693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投标文件中的资格审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查资料</w:t>
            </w:r>
            <w:r>
              <w:rPr>
                <w:rFonts w:hint="eastAsia" w:cs="宋体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资格能力条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件</w:t>
            </w:r>
            <w:r>
              <w:rPr>
                <w:rFonts w:hint="eastAsia" w:cs="宋体"/>
                <w:spacing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26" w:type="dxa"/>
            <w:gridSpan w:val="3"/>
            <w:vAlign w:val="center"/>
          </w:tcPr>
          <w:p w14:paraId="778028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见本公示下方附件</w:t>
            </w:r>
            <w:r>
              <w:rPr>
                <w:rFonts w:hint="eastAsia" w:cs="宋体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如有</w:t>
            </w:r>
            <w:r>
              <w:rPr>
                <w:rFonts w:hint="eastAsia" w:cs="宋体"/>
                <w:spacing w:val="4"/>
                <w:sz w:val="24"/>
                <w:szCs w:val="24"/>
                <w:lang w:eastAsia="zh-CN"/>
              </w:rPr>
              <w:t>）</w:t>
            </w:r>
          </w:p>
        </w:tc>
      </w:tr>
    </w:tbl>
    <w:p w14:paraId="53996148">
      <w:pPr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br w:type="page"/>
      </w:r>
    </w:p>
    <w:p w14:paraId="2D9455A5">
      <w:pPr>
        <w:pStyle w:val="2"/>
        <w:spacing w:before="255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8"/>
          <w:sz w:val="24"/>
          <w:szCs w:val="24"/>
        </w:rPr>
        <w:t>三、评标情况</w:t>
      </w:r>
    </w:p>
    <w:tbl>
      <w:tblPr>
        <w:tblStyle w:val="5"/>
        <w:tblW w:w="8300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6220"/>
      </w:tblGrid>
      <w:tr w14:paraId="0E9AA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80" w:type="dxa"/>
            <w:vAlign w:val="top"/>
          </w:tcPr>
          <w:p w14:paraId="118A0A3E">
            <w:pPr>
              <w:pStyle w:val="6"/>
              <w:spacing w:before="176" w:line="22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shd w:val="clear" w:color="auto" w:fill="auto"/>
              </w:rPr>
              <w:t>评标情况资料</w:t>
            </w:r>
          </w:p>
        </w:tc>
        <w:tc>
          <w:tcPr>
            <w:tcW w:w="6220" w:type="dxa"/>
            <w:shd w:val="clear" w:color="auto" w:fill="F7EAE9"/>
            <w:vAlign w:val="top"/>
          </w:tcPr>
          <w:p w14:paraId="49D61A4C">
            <w:pPr>
              <w:pStyle w:val="6"/>
              <w:spacing w:before="173" w:line="219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shd w:val="clear" w:color="auto" w:fill="auto"/>
              </w:rPr>
              <w:t>见本公示下方附件</w:t>
            </w:r>
          </w:p>
        </w:tc>
      </w:tr>
    </w:tbl>
    <w:p w14:paraId="2C25A2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7"/>
          <w:sz w:val="24"/>
          <w:szCs w:val="24"/>
        </w:rPr>
      </w:pPr>
    </w:p>
    <w:p w14:paraId="50F722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</w:rPr>
        <w:t>四、公示时间</w:t>
      </w:r>
    </w:p>
    <w:p w14:paraId="7BD563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5"/>
          <w:sz w:val="24"/>
          <w:szCs w:val="24"/>
        </w:rPr>
        <w:t>公示期为2024年12月19日至2024年12月23日</w:t>
      </w:r>
      <w:r>
        <w:rPr>
          <w:rFonts w:hint="eastAsia" w:cs="宋体"/>
          <w:spacing w:val="25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25"/>
          <w:sz w:val="24"/>
          <w:szCs w:val="24"/>
        </w:rPr>
        <w:t>北</w:t>
      </w:r>
      <w:bookmarkStart w:id="0" w:name="_GoBack"/>
      <w:bookmarkEnd w:id="0"/>
      <w:r>
        <w:rPr>
          <w:rFonts w:hint="eastAsia" w:ascii="宋体" w:hAnsi="宋体" w:eastAsia="宋体" w:cs="宋体"/>
          <w:spacing w:val="25"/>
          <w:sz w:val="24"/>
          <w:szCs w:val="24"/>
        </w:rPr>
        <w:t>京时间</w:t>
      </w:r>
      <w:r>
        <w:rPr>
          <w:rFonts w:hint="eastAsia" w:cs="宋体"/>
          <w:spacing w:val="25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25"/>
          <w:sz w:val="24"/>
          <w:szCs w:val="24"/>
        </w:rPr>
        <w:t>。</w:t>
      </w:r>
    </w:p>
    <w:p w14:paraId="3C3C49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279FB5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0"/>
          <w:sz w:val="24"/>
          <w:szCs w:val="24"/>
        </w:rPr>
        <w:t>五、异议与投诉</w:t>
      </w:r>
    </w:p>
    <w:p w14:paraId="067FF355">
      <w:pPr>
        <w:pStyle w:val="2"/>
        <w:spacing w:line="360" w:lineRule="auto"/>
        <w:ind w:firstLine="576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4"/>
          <w:sz w:val="24"/>
          <w:szCs w:val="24"/>
        </w:rPr>
        <w:t>投标人或者其他利害关系人对评标结果有异议的，应在评标结果</w:t>
      </w:r>
      <w:r>
        <w:rPr>
          <w:rFonts w:hint="eastAsia" w:ascii="宋体" w:hAnsi="宋体" w:eastAsia="宋体" w:cs="宋体"/>
          <w:spacing w:val="23"/>
          <w:sz w:val="24"/>
          <w:szCs w:val="24"/>
        </w:rPr>
        <w:t>公示期内以书面形式向招标人提出，招标人将自收到异议之日起3日内作出书面答复。作出答复前，将暂停招标投标活</w:t>
      </w:r>
      <w:r>
        <w:rPr>
          <w:rFonts w:hint="eastAsia" w:ascii="宋体" w:hAnsi="宋体" w:eastAsia="宋体" w:cs="宋体"/>
          <w:spacing w:val="27"/>
          <w:sz w:val="24"/>
          <w:szCs w:val="24"/>
        </w:rPr>
        <w:t>动。投标人或者其他利害关系人对招标人答复仍持有异议的，应当在</w:t>
      </w:r>
      <w:r>
        <w:rPr>
          <w:rFonts w:hint="eastAsia" w:ascii="宋体" w:hAnsi="宋体" w:eastAsia="宋体" w:cs="宋体"/>
          <w:spacing w:val="26"/>
          <w:sz w:val="24"/>
          <w:szCs w:val="24"/>
        </w:rPr>
        <w:t>收到答复之日起10日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内持招标人的答复及投诉书，向行业主管部门或公共资源交易综合监管机构提出投诉。</w:t>
      </w:r>
    </w:p>
    <w:p w14:paraId="673D1013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76B9E6E3"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六、联系方式</w:t>
      </w:r>
    </w:p>
    <w:p w14:paraId="0B7B481D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1.招标人：湖北机场集团酒店管理有限公司</w:t>
      </w:r>
    </w:p>
    <w:p w14:paraId="092C0595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地址：湖北省武汉市黄陂区武汉天河机场综合保障楼A区2楼</w:t>
      </w:r>
    </w:p>
    <w:p w14:paraId="22BD07B6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刘学伟</w:t>
      </w:r>
    </w:p>
    <w:p w14:paraId="271BCE6D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15902771757</w:t>
      </w:r>
    </w:p>
    <w:p w14:paraId="0568A603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F5CF97C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2.招标代理机构：北京东方华太工程咨询有限公司</w:t>
      </w:r>
    </w:p>
    <w:p w14:paraId="790FAE91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地址：武汉市汉阳区十里铺特5号十里和府1号楼2楼</w:t>
      </w:r>
    </w:p>
    <w:p w14:paraId="55FB6DEE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联系人：北京东方华太工程咨询有限公司</w:t>
      </w:r>
    </w:p>
    <w:p w14:paraId="2B2DF7B1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:13477041502</w:t>
      </w:r>
    </w:p>
    <w:p w14:paraId="1D507884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A542B01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3.行业主管部门：/</w:t>
      </w:r>
    </w:p>
    <w:p w14:paraId="752C0DC3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0BBECAB3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联系人：/</w:t>
      </w:r>
    </w:p>
    <w:p w14:paraId="1BF8458B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</w:p>
    <w:p w14:paraId="51DE35C8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F2BD38E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4.公共资源交易综合监管机构：湖北省发展和改革委员会</w:t>
      </w:r>
    </w:p>
    <w:p w14:paraId="051ACE3F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地址：湖北省武汉市武昌区东一路17号</w:t>
      </w:r>
    </w:p>
    <w:p w14:paraId="3B9890AB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联系人：公共资源交易监督检查处</w:t>
      </w:r>
    </w:p>
    <w:p w14:paraId="449894DB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:027-87236968</w:t>
      </w:r>
    </w:p>
    <w:p w14:paraId="49322B21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备注说明：</w:t>
      </w:r>
    </w:p>
    <w:p w14:paraId="4BFD952B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687675F">
      <w:pPr>
        <w:bidi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20C5377">
      <w:pPr>
        <w:bidi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招标人\招标代理机构：北京东方华太工程咨询有限公司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盖单位章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1D7DE8D9">
      <w:pPr>
        <w:pStyle w:val="2"/>
        <w:spacing w:before="79" w:line="219" w:lineRule="auto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2024年12月</w:t>
      </w:r>
      <w:r>
        <w:rPr>
          <w:rFonts w:hint="eastAsia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headerReference r:id="rId5" w:type="default"/>
      <w:pgSz w:w="1190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14AD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9A5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804</Words>
  <Characters>931</Characters>
  <TotalTime>2</TotalTime>
  <ScaleCrop>false</ScaleCrop>
  <LinksUpToDate>false</LinksUpToDate>
  <CharactersWithSpaces>961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2024-12-17T18:59:00Z</dcterms:created>
  <dc:creator>Kingsoft-PDF</dc:creator>
  <cp:lastModifiedBy>丁文冉</cp:lastModifiedBy>
  <dcterms:modified xsi:type="dcterms:W3CDTF">2024-12-17T11:25:30Z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2024-12-17T18:59:24Z</vt:filetime>
  </property>
  <property fmtid="{D5CDD505-2E9C-101B-9397-08002B2CF9AE}" pid="4" name="UsrData">
    <vt:lpwstr>676159892e8809001fd5cfa9wl</vt:lpwstr>
  </property>
  <property fmtid="{D5CDD505-2E9C-101B-9397-08002B2CF9AE}" pid="5" name="KSOProductBuildVer">
    <vt:lpwstr>2052-12.1.0.19302</vt:lpwstr>
  </property>
  <property fmtid="{D5CDD505-2E9C-101B-9397-08002B2CF9AE}" pid="6" name="ICV">
    <vt:lpwstr>508340A3CDA0496C986D300C42D1C590_12</vt:lpwstr>
  </property>
</Properties>
</file>