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5B521">
      <w:pPr>
        <w:pStyle w:val="2"/>
        <w:keepNext/>
        <w:keepLines/>
        <w:autoSpaceDE/>
        <w:autoSpaceDN/>
        <w:adjustRightInd/>
        <w:spacing w:before="340" w:after="330" w:line="578" w:lineRule="auto"/>
        <w:jc w:val="center"/>
        <w:rPr>
          <w:rFonts w:hint="eastAsia" w:ascii="宋体" w:hAnsi="宋体" w:cs="宋体"/>
          <w:b/>
          <w:sz w:val="36"/>
          <w:szCs w:val="36"/>
          <w:highlight w:val="none"/>
        </w:rPr>
      </w:pPr>
      <w:bookmarkStart w:id="0" w:name="_Toc21536715"/>
      <w:r>
        <w:rPr>
          <w:rFonts w:hint="eastAsia" w:ascii="宋体" w:hAnsi="宋体" w:cs="宋体"/>
          <w:b/>
          <w:sz w:val="36"/>
          <w:szCs w:val="36"/>
          <w:highlight w:val="none"/>
        </w:rPr>
        <w:t>湖北机场集团有限公司2024年档案整理服务外包</w:t>
      </w:r>
      <w:bookmarkStart w:id="40" w:name="_GoBack"/>
      <w:bookmarkEnd w:id="40"/>
    </w:p>
    <w:p w14:paraId="6440A3B8">
      <w:pPr>
        <w:pStyle w:val="2"/>
        <w:keepNext/>
        <w:keepLines/>
        <w:autoSpaceDE/>
        <w:autoSpaceDN/>
        <w:adjustRightInd/>
        <w:spacing w:before="340" w:after="330" w:line="578" w:lineRule="auto"/>
        <w:jc w:val="center"/>
        <w:rPr>
          <w:rFonts w:hint="eastAsia" w:ascii="宋体" w:hAnsi="宋体" w:cs="宋体"/>
          <w:b/>
          <w:sz w:val="36"/>
          <w:szCs w:val="36"/>
          <w:highlight w:val="none"/>
        </w:rPr>
      </w:pPr>
      <w:r>
        <w:rPr>
          <w:rFonts w:hint="eastAsia" w:ascii="宋体" w:hAnsi="宋体" w:cs="宋体"/>
          <w:b/>
          <w:sz w:val="36"/>
          <w:szCs w:val="36"/>
          <w:highlight w:val="none"/>
        </w:rPr>
        <w:t>磋商</w:t>
      </w: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/>
        </w:rPr>
        <w:t>谈判</w:t>
      </w:r>
      <w:r>
        <w:rPr>
          <w:rFonts w:hint="eastAsia" w:ascii="宋体" w:hAnsi="宋体" w:cs="宋体"/>
          <w:b/>
          <w:sz w:val="36"/>
          <w:szCs w:val="36"/>
          <w:highlight w:val="none"/>
        </w:rPr>
        <w:t>公告</w:t>
      </w:r>
      <w:bookmarkEnd w:id="0"/>
    </w:p>
    <w:p w14:paraId="4C9EFD0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（以下简称“采购代理机构”）受湖北机场集团有限公司（以下简称“采购人”）的委托，对本项目组织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磋商谈判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采购。欢迎符合资格条件的供应商参加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采购活动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7FE19A0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C92AD11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1" w:name="_Toc29"/>
      <w:bookmarkStart w:id="2" w:name="_Toc422766880"/>
      <w:bookmarkStart w:id="3" w:name="_Toc390955783"/>
      <w:bookmarkStart w:id="4" w:name="_Toc422334105"/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项目概况</w:t>
      </w:r>
      <w:bookmarkEnd w:id="1"/>
      <w:bookmarkEnd w:id="2"/>
      <w:bookmarkEnd w:id="3"/>
      <w:bookmarkEnd w:id="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</w:p>
    <w:p w14:paraId="561E73F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1、项目编号：ZB-16-04F-2024-D-E23253</w:t>
      </w:r>
    </w:p>
    <w:p w14:paraId="5F0AB60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2、项目名称：湖北机场集团有限公司2024年档案整理服务外包</w:t>
      </w:r>
    </w:p>
    <w:p w14:paraId="521C511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25万元，不得超过最高限价，否则其报价无效</w:t>
      </w:r>
    </w:p>
    <w:p w14:paraId="1B1D505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4、采购内容：档案整理服务外包</w:t>
      </w:r>
    </w:p>
    <w:p w14:paraId="70EBAA3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5、标包划分：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不划分标包</w:t>
      </w:r>
      <w:bookmarkStart w:id="5" w:name="_Toc422766881"/>
      <w:bookmarkStart w:id="6" w:name="_Toc259607747"/>
      <w:bookmarkStart w:id="7" w:name="_Toc390955784"/>
      <w:bookmarkStart w:id="8" w:name="_Toc422334106"/>
    </w:p>
    <w:p w14:paraId="0F6197C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服务期限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合同签订之日起90日历天内完成所有工作内容</w:t>
      </w:r>
    </w:p>
    <w:p w14:paraId="3684572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22EA9C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9" w:name="_Toc27108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5"/>
      <w:bookmarkEnd w:id="6"/>
      <w:bookmarkEnd w:id="7"/>
      <w:bookmarkEnd w:id="8"/>
      <w:bookmarkEnd w:id="9"/>
      <w:bookmarkStart w:id="10" w:name="_Toc422334107"/>
      <w:bookmarkStart w:id="11" w:name="_Toc422766882"/>
    </w:p>
    <w:p w14:paraId="7F121687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1、供应商须是中华人民共和国境内正式注册并具有独立法人资格，具备有效的营业执照；</w:t>
      </w:r>
    </w:p>
    <w:p w14:paraId="2C11BFA9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2、资质要求：供应商需具有市级（及以上）档案局认证的档案整理服务备案证书。</w:t>
      </w:r>
    </w:p>
    <w:p w14:paraId="0E99AC39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3、供应商未被列入“信用中国”网站(www.creditchina.gov.cn)或者“中国执行信息公开网”（zxgk.court.gov.cn）失信被执行人名单。（提供网页查询截图）</w:t>
      </w:r>
    </w:p>
    <w:p w14:paraId="5FCEA15F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须针对《湖北机场集团有限公司供应商“不良行为”管理办法》在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文件中做出承诺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bookmarkStart w:id="12" w:name="_Toc4666"/>
    </w:p>
    <w:p w14:paraId="0FF42C0A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、本项目不接受联合体响应，不得转包分包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（格式详见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响应文件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格式第六章）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AC060ED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三、文件的获取</w:t>
      </w:r>
      <w:bookmarkEnd w:id="10"/>
      <w:bookmarkEnd w:id="11"/>
      <w:bookmarkEnd w:id="12"/>
    </w:p>
    <w:p w14:paraId="10B39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分（北京时间，下同）。</w:t>
      </w:r>
    </w:p>
    <w:p w14:paraId="039EF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地点：“诚E招电子采购交易平台”（网址：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0F751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 w14:paraId="6FFB81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1）供应商通过“诚E招电子采购交易平台”（网址：https：//www.chengezhao.com/）完成本项目文件的获取与下载。</w:t>
      </w:r>
    </w:p>
    <w:p w14:paraId="0298AD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2）输入网址，点击【新用户注册】（注册步骤详见门户网站：【供应商操作指南】-【注册指引】）。登录账号后点击【常用文件】，下载《供应商&amp;供应商操作手册》。</w:t>
      </w:r>
    </w:p>
    <w:p w14:paraId="0EF99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3）注册成功后登录平台，点击【商机发现】，检索本项目并直接获取（无需上传任何材料）。具体操作若有疑问，可致电客服热线。</w:t>
      </w:r>
    </w:p>
    <w:p w14:paraId="5D73A28B">
      <w:pPr>
        <w:pStyle w:val="17"/>
        <w:widowControl/>
        <w:snapToGrid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（4）免责声明：“诚E招电子采购交易平台”（网址：https://www.chengezhao.com/）为本项目文件获取的唯一渠道，其他平台的文件获取及支付均属无效。</w:t>
      </w:r>
    </w:p>
    <w:p w14:paraId="3E3573ED">
      <w:pPr>
        <w:pStyle w:val="17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（5）文件费用：</w:t>
      </w:r>
    </w:p>
    <w:p w14:paraId="6AF1E32F">
      <w:pPr>
        <w:pStyle w:val="17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1）每包售价 500 元人民币，售后不退。</w:t>
      </w:r>
    </w:p>
    <w:p w14:paraId="7968FFD5">
      <w:pPr>
        <w:pStyle w:val="17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2）支付方式（三选一）：</w:t>
      </w:r>
    </w:p>
    <w:p w14:paraId="3D719383">
      <w:pPr>
        <w:pStyle w:val="17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①网上支付（微信扫码）</w:t>
      </w:r>
    </w:p>
    <w:p w14:paraId="2B71EA25">
      <w:pPr>
        <w:pStyle w:val="17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②电汇（须上传汇款凭证）</w:t>
      </w:r>
    </w:p>
    <w:p w14:paraId="2951D12F">
      <w:pPr>
        <w:pStyle w:val="17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收款单位名称：公诚管理咨询有限公司</w:t>
      </w:r>
    </w:p>
    <w:p w14:paraId="0A4CE856">
      <w:pPr>
        <w:pStyle w:val="17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开户银行：中信银行广州花园支行</w:t>
      </w:r>
    </w:p>
    <w:p w14:paraId="3CFFC0B4">
      <w:pPr>
        <w:pStyle w:val="17"/>
        <w:widowControl/>
        <w:snapToGrid w:val="0"/>
        <w:spacing w:line="360" w:lineRule="auto"/>
        <w:ind w:firstLine="432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账号：3110910037672423253</w:t>
      </w:r>
    </w:p>
    <w:p w14:paraId="06D946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③钱包支付（点击“钱包管理”，充值后即可支付）。支付完成后请及时下载采购文件。</w:t>
      </w:r>
    </w:p>
    <w:p w14:paraId="16027EEF">
      <w:pPr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3" w:name="_Toc10536"/>
      <w:bookmarkStart w:id="14" w:name="_Toc26018"/>
      <w:bookmarkStart w:id="15" w:name="_Toc21544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3"/>
      <w:bookmarkEnd w:id="14"/>
      <w:bookmarkEnd w:id="15"/>
    </w:p>
    <w:p w14:paraId="40ADD45B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截止时间：202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9点30分（北京时间）</w:t>
      </w:r>
    </w:p>
    <w:p w14:paraId="3C865B19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地点：武汉市武昌区徐东二路2号东创创意园（中国农业科学院油料所内）2栋1楼（会议室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bookmarkStart w:id="16" w:name="_Toc28359094"/>
      <w:bookmarkStart w:id="17" w:name="_Toc35393634"/>
      <w:bookmarkStart w:id="18" w:name="_Toc28359017"/>
      <w:bookmarkStart w:id="19" w:name="_Toc35393803"/>
    </w:p>
    <w:p w14:paraId="49CB0D8B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789E8EE">
      <w:pPr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0" w:name="_Toc22971"/>
      <w:bookmarkStart w:id="21" w:name="_Toc213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五、开启</w:t>
      </w:r>
      <w:bookmarkEnd w:id="20"/>
      <w:bookmarkEnd w:id="21"/>
    </w:p>
    <w:p w14:paraId="21C82943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9点30分（北京时间）</w:t>
      </w:r>
    </w:p>
    <w:p w14:paraId="6895CFB7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地点：武汉市武昌区徐东二路2号东创创意园（中国农业科学院油料所内）2栋1楼（会议室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bookmarkEnd w:id="16"/>
      <w:bookmarkEnd w:id="17"/>
      <w:bookmarkEnd w:id="18"/>
      <w:bookmarkEnd w:id="19"/>
    </w:p>
    <w:p w14:paraId="3140732B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7CA01A67">
      <w:pPr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2" w:name="_Toc35393804"/>
      <w:bookmarkStart w:id="23" w:name="_Toc18965"/>
      <w:bookmarkStart w:id="24" w:name="_Toc35393635"/>
      <w:bookmarkStart w:id="25" w:name="_Toc29339"/>
      <w:bookmarkStart w:id="26" w:name="_Toc289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、其他补充事宜</w:t>
      </w:r>
      <w:bookmarkEnd w:id="22"/>
      <w:bookmarkEnd w:id="23"/>
      <w:bookmarkEnd w:id="24"/>
      <w:bookmarkEnd w:id="25"/>
      <w:bookmarkEnd w:id="26"/>
      <w:bookmarkStart w:id="27" w:name="_Toc35393636"/>
      <w:bookmarkStart w:id="28" w:name="_Toc35393805"/>
      <w:bookmarkStart w:id="29" w:name="_Toc28822"/>
      <w:bookmarkStart w:id="30" w:name="_Toc28359095"/>
      <w:bookmarkStart w:id="31" w:name="_Toc28359018"/>
      <w:bookmarkStart w:id="32" w:name="_Toc17304"/>
    </w:p>
    <w:p w14:paraId="46386FBD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04461458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7FB0683">
      <w:pPr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33" w:name="_Toc17668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、凡对本次采购提出询问，请按以下方式联系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3027CD87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4" w:name="_Toc15962_WPSOffice_Level3"/>
      <w:bookmarkStart w:id="35" w:name="_Toc2780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  <w:bookmarkEnd w:id="34"/>
      <w:bookmarkEnd w:id="35"/>
    </w:p>
    <w:p w14:paraId="30AF949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名称：湖北机场集团有限公司</w:t>
      </w:r>
    </w:p>
    <w:p w14:paraId="2ED1C4E5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地址：武汉市黄陂区天河机场</w:t>
      </w:r>
    </w:p>
    <w:p w14:paraId="237CEC31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联系人：舒秀娟</w:t>
      </w:r>
    </w:p>
    <w:p w14:paraId="64481F29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联系方式：</w:t>
      </w:r>
      <w:bookmarkStart w:id="36" w:name="_Toc28359009"/>
      <w:bookmarkStart w:id="37" w:name="_Toc2835908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15927165877</w:t>
      </w:r>
    </w:p>
    <w:p w14:paraId="56B41424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 w14:paraId="7FD0A1B5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38" w:name="_Toc31019_WPSOffice_Level3"/>
      <w:bookmarkStart w:id="39" w:name="_Toc1952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2.采购代理机构信息</w:t>
      </w:r>
      <w:bookmarkEnd w:id="36"/>
      <w:bookmarkEnd w:id="37"/>
      <w:bookmarkEnd w:id="38"/>
      <w:bookmarkEnd w:id="39"/>
    </w:p>
    <w:p w14:paraId="30233D7E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名称：公诚管理咨询有限公司</w:t>
      </w:r>
    </w:p>
    <w:p w14:paraId="4D40FDF1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地址：武汉市武昌区徐东二路2号东创创意园（中国农业科学院油料所内）2栋1楼</w:t>
      </w:r>
    </w:p>
    <w:p w14:paraId="1BBEF7AB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李百川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、田时启、徐茂盛</w:t>
      </w:r>
    </w:p>
    <w:p w14:paraId="53D3D711">
      <w:pPr>
        <w:ind w:firstLine="480" w:firstLineChars="200"/>
        <w:rPr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联系方式：13098818058/027-87500052-8001/libc3@gcbidding.com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760E4">
    <w:pPr>
      <w:widowControl w:val="0"/>
      <w:snapToGrid w:val="0"/>
      <w:spacing w:line="360" w:lineRule="auto"/>
      <w:ind w:right="36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810FB">
                          <w:pPr>
                            <w:widowControl w:val="0"/>
                            <w:snapToGrid w:val="0"/>
                            <w:spacing w:line="360" w:lineRule="auto"/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5810FB">
                    <w:pPr>
                      <w:widowControl w:val="0"/>
                      <w:snapToGrid w:val="0"/>
                      <w:spacing w:line="360" w:lineRule="auto"/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t>4</w: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TcwODkxMjJjYzZkNzJkMGJhYTMxZGI4NDg2NTgifQ=="/>
  </w:docVars>
  <w:rsids>
    <w:rsidRoot w:val="47342539"/>
    <w:rsid w:val="0D434983"/>
    <w:rsid w:val="15A53DED"/>
    <w:rsid w:val="451B729F"/>
    <w:rsid w:val="47342539"/>
    <w:rsid w:val="4B9042FB"/>
    <w:rsid w:val="4FDC0EDA"/>
    <w:rsid w:val="587208DA"/>
    <w:rsid w:val="597345A2"/>
    <w:rsid w:val="60820DBC"/>
    <w:rsid w:val="66C30E30"/>
    <w:rsid w:val="686B7473"/>
    <w:rsid w:val="6CD60998"/>
    <w:rsid w:val="785C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autoSpaceDE w:val="0"/>
      <w:autoSpaceDN w:val="0"/>
      <w:adjustRightInd w:val="0"/>
      <w:jc w:val="left"/>
      <w:outlineLvl w:val="0"/>
    </w:pPr>
    <w:rPr>
      <w:rFonts w:ascii="Times New Roman" w:hAnsi="Times New Roman" w:eastAsia="宋体"/>
      <w:kern w:val="0"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</w:r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Body Text Indent 2"/>
    <w:basedOn w:val="8"/>
    <w:next w:val="8"/>
    <w:uiPriority w:val="0"/>
    <w:pPr>
      <w:tabs>
        <w:tab w:val="left" w:pos="540"/>
      </w:tabs>
      <w:autoSpaceDE w:val="0"/>
      <w:autoSpaceDN w:val="0"/>
      <w:adjustRightInd w:val="0"/>
      <w:spacing w:line="489" w:lineRule="atLeast"/>
      <w:ind w:firstLine="709"/>
      <w:jc w:val="left"/>
    </w:pPr>
    <w:rPr>
      <w:rFonts w:ascii="华文仿宋" w:hAnsi="华文仿宋" w:eastAsia="华文仿宋"/>
      <w:color w:val="000000"/>
      <w:kern w:val="0"/>
      <w:sz w:val="32"/>
      <w:szCs w:val="32"/>
    </w:rPr>
  </w:style>
  <w:style w:type="paragraph" w:styleId="8">
    <w:name w:val="Body Text First Indent 2"/>
    <w:basedOn w:val="6"/>
    <w:unhideWhenUsed/>
    <w:qFormat/>
    <w:uiPriority w:val="0"/>
    <w:pPr>
      <w:tabs>
        <w:tab w:val="left" w:pos="540"/>
      </w:tabs>
      <w:spacing w:after="120"/>
      <w:ind w:left="420" w:leftChars="200" w:firstLine="420" w:firstLineChars="200"/>
    </w:pPr>
    <w:rPr>
      <w:rFonts w:ascii="Calibri" w:hAnsi="Calibri"/>
      <w:sz w:val="21"/>
      <w:szCs w:val="21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CM1"/>
    <w:basedOn w:val="16"/>
    <w:next w:val="16"/>
    <w:qFormat/>
    <w:uiPriority w:val="99"/>
    <w:rPr>
      <w:color w:val="auto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1281</Words>
  <Characters>1611</Characters>
  <Lines>0</Lines>
  <Paragraphs>0</Paragraphs>
  <TotalTime>0</TotalTime>
  <ScaleCrop>false</ScaleCrop>
  <LinksUpToDate>false</LinksUpToDate>
  <CharactersWithSpaces>1614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2021-04-15T10:18:00Z</dcterms:created>
  <dc:creator>LI</dc:creator>
  <cp:lastModifiedBy>公诚</cp:lastModifiedBy>
  <dcterms:modified xsi:type="dcterms:W3CDTF">2024-10-16T09:26:42Z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35ECC0EAE00F45A6B5370A959581CBAC</vt:lpwstr>
  </property>
</Properties>
</file>