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B26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 w:val="0"/>
          <w:sz w:val="28"/>
          <w:szCs w:val="28"/>
        </w:rPr>
        <w:t>武汉天河机场航站楼内网约车等交通标识更换项目</w:t>
      </w:r>
      <w:r>
        <w:rPr>
          <w:rFonts w:hint="eastAsia" w:eastAsiaTheme="minorEastAsia"/>
          <w:b/>
          <w:bCs w:val="0"/>
          <w:sz w:val="28"/>
          <w:szCs w:val="28"/>
          <w:lang w:val="en-US" w:eastAsia="zh-CN"/>
        </w:rPr>
        <w:t>磋商谈判公告</w:t>
      </w:r>
    </w:p>
    <w:p w14:paraId="30D6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372" w:leftChars="-177" w:firstLine="480" w:firstLineChars="20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湖北国华项目管理咨询有限公司受</w:t>
      </w:r>
      <w:bookmarkStart w:id="9" w:name="_GoBack"/>
      <w:bookmarkEnd w:id="9"/>
      <w:r>
        <w:rPr>
          <w:rFonts w:hint="eastAsia" w:eastAsiaTheme="minorEastAsia"/>
          <w:sz w:val="24"/>
          <w:szCs w:val="24"/>
        </w:rPr>
        <w:t>武汉天河机场有限责任公司</w:t>
      </w:r>
      <w:r>
        <w:rPr>
          <w:rFonts w:eastAsiaTheme="minorEastAsia"/>
          <w:sz w:val="24"/>
          <w:szCs w:val="24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其“武汉天河机场航站楼内网约车等交通标识更换项目”进行磋商谈判采购，欢迎符</w:t>
      </w:r>
      <w:r>
        <w:rPr>
          <w:rFonts w:eastAsiaTheme="minorEastAsia"/>
          <w:sz w:val="24"/>
          <w:szCs w:val="24"/>
        </w:rPr>
        <w:t>合资格条件的供应商参与本次磋商活动。</w:t>
      </w:r>
    </w:p>
    <w:p w14:paraId="456C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372" w:leftChars="-177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一、项目编号：</w:t>
      </w:r>
      <w:r>
        <w:rPr>
          <w:rFonts w:hint="eastAsia" w:eastAsiaTheme="minorEastAsia"/>
          <w:b w:val="0"/>
          <w:bCs/>
          <w:sz w:val="24"/>
          <w:szCs w:val="24"/>
        </w:rPr>
        <w:t>ZB0102-202410-FZBHW1478</w:t>
      </w:r>
      <w:r>
        <w:rPr>
          <w:rFonts w:eastAsiaTheme="minorEastAsia"/>
          <w:b w:val="0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   </w:t>
      </w:r>
    </w:p>
    <w:p w14:paraId="0EBEE4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Cs/>
          <w:sz w:val="24"/>
          <w:szCs w:val="24"/>
        </w:rPr>
      </w:pPr>
      <w:bookmarkStart w:id="0" w:name="_Toc116879910"/>
      <w:r>
        <w:rPr>
          <w:rFonts w:eastAsiaTheme="minorEastAsia"/>
          <w:b/>
          <w:sz w:val="24"/>
          <w:szCs w:val="24"/>
        </w:rPr>
        <w:t>二、项目名称</w:t>
      </w:r>
      <w:r>
        <w:rPr>
          <w:rFonts w:eastAsiaTheme="minorEastAsia"/>
          <w:bCs/>
          <w:sz w:val="24"/>
          <w:szCs w:val="24"/>
        </w:rPr>
        <w:t>：</w:t>
      </w:r>
      <w:r>
        <w:rPr>
          <w:rFonts w:hint="eastAsia" w:eastAsiaTheme="minorEastAsia"/>
          <w:bCs/>
          <w:sz w:val="24"/>
          <w:szCs w:val="24"/>
        </w:rPr>
        <w:t>武汉天河机场航站楼内网约车等交通标识更换项目</w:t>
      </w:r>
    </w:p>
    <w:p w14:paraId="6D7B20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/>
          <w:bCs/>
          <w:kern w:val="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三、</w:t>
      </w:r>
      <w:r>
        <w:rPr>
          <w:rFonts w:eastAsiaTheme="minorEastAsia"/>
          <w:b/>
          <w:bCs/>
          <w:kern w:val="0"/>
          <w:sz w:val="24"/>
          <w:szCs w:val="24"/>
        </w:rPr>
        <w:t>采购内容：</w:t>
      </w:r>
    </w:p>
    <w:p w14:paraId="30D533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eastAsiaTheme="minorEastAsia"/>
          <w:kern w:val="0"/>
          <w:sz w:val="24"/>
          <w:szCs w:val="24"/>
          <w:highlight w:val="none"/>
        </w:rPr>
        <w:t>选取一家专业标识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设计、</w:t>
      </w:r>
      <w:r>
        <w:rPr>
          <w:rFonts w:hint="eastAsia" w:eastAsiaTheme="minorEastAsia"/>
          <w:kern w:val="0"/>
          <w:sz w:val="24"/>
          <w:szCs w:val="24"/>
          <w:highlight w:val="none"/>
        </w:rPr>
        <w:t>制作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eastAsiaTheme="minorEastAsia"/>
          <w:kern w:val="0"/>
          <w:sz w:val="24"/>
          <w:szCs w:val="24"/>
          <w:highlight w:val="none"/>
        </w:rPr>
        <w:t>安装单位负责机场航站楼内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包括但不限于</w:t>
      </w:r>
      <w:r>
        <w:rPr>
          <w:rFonts w:hint="eastAsia" w:eastAsiaTheme="minorEastAsia"/>
          <w:kern w:val="0"/>
          <w:sz w:val="24"/>
          <w:szCs w:val="24"/>
          <w:highlight w:val="none"/>
        </w:rPr>
        <w:t>网约车等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交通标识设计、制作、安装、现有标识拆除及运输工作，具体工作内容见第三章采购内容及要求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56F53B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交货期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接到采购人通知后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15个日历天内完成。其中，</w:t>
      </w:r>
      <w:r>
        <w:rPr>
          <w:rFonts w:hint="eastAsia" w:eastAsiaTheme="minorEastAsia"/>
          <w:sz w:val="24"/>
          <w:szCs w:val="24"/>
          <w:highlight w:val="none"/>
        </w:rPr>
        <w:t>接到采购人通知后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eastAsiaTheme="minorEastAsia"/>
          <w:sz w:val="24"/>
          <w:szCs w:val="24"/>
          <w:highlight w:val="none"/>
        </w:rPr>
        <w:t>日内完成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制作方案</w:t>
      </w:r>
      <w:r>
        <w:rPr>
          <w:rFonts w:hint="eastAsia" w:eastAsiaTheme="minorEastAsia"/>
          <w:sz w:val="24"/>
          <w:szCs w:val="24"/>
          <w:highlight w:val="none"/>
        </w:rPr>
        <w:t>，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并通过采购人审核；7日内完成打样，并通过</w:t>
      </w:r>
      <w:r>
        <w:rPr>
          <w:rFonts w:hint="eastAsia" w:eastAsiaTheme="minorEastAsia"/>
          <w:sz w:val="24"/>
          <w:szCs w:val="24"/>
          <w:highlight w:val="none"/>
        </w:rPr>
        <w:t>采购人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审核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15</w:t>
      </w:r>
      <w:r>
        <w:rPr>
          <w:rFonts w:hint="eastAsia" w:eastAsiaTheme="minorEastAsia"/>
          <w:sz w:val="24"/>
          <w:szCs w:val="24"/>
          <w:highlight w:val="none"/>
        </w:rPr>
        <w:t>日内完成制作安装。</w:t>
      </w:r>
    </w:p>
    <w:p w14:paraId="19B2AC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3.质保期：自货物验收报告签字之日起1 年。</w:t>
      </w:r>
    </w:p>
    <w:p w14:paraId="0AA017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4.交货期地点：</w:t>
      </w:r>
      <w:r>
        <w:rPr>
          <w:rFonts w:hint="eastAsia" w:eastAsiaTheme="minorEastAsia"/>
          <w:sz w:val="24"/>
          <w:szCs w:val="24"/>
          <w:highlight w:val="none"/>
        </w:rPr>
        <w:t>武汉天河机场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内，采购人指定地点。</w:t>
      </w:r>
    </w:p>
    <w:p w14:paraId="69BFC5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</w:t>
      </w:r>
      <w:r>
        <w:rPr>
          <w:rFonts w:eastAsiaTheme="minorEastAsia"/>
          <w:kern w:val="0"/>
          <w:sz w:val="24"/>
          <w:szCs w:val="24"/>
          <w:highlight w:val="none"/>
        </w:rPr>
        <w:t>：</w:t>
      </w:r>
      <w:r>
        <w:rPr>
          <w:rFonts w:hint="eastAsia" w:eastAsiaTheme="minorEastAsia"/>
          <w:kern w:val="0"/>
          <w:sz w:val="24"/>
          <w:szCs w:val="24"/>
          <w:highlight w:val="none"/>
        </w:rPr>
        <w:t>11.789259</w:t>
      </w:r>
      <w:r>
        <w:rPr>
          <w:rFonts w:eastAsiaTheme="minorEastAsia"/>
          <w:kern w:val="0"/>
          <w:sz w:val="24"/>
          <w:szCs w:val="24"/>
          <w:highlight w:val="none"/>
        </w:rPr>
        <w:t>万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元</w:t>
      </w:r>
      <w:r>
        <w:rPr>
          <w:rFonts w:eastAsiaTheme="minorEastAsia"/>
          <w:kern w:val="0"/>
          <w:sz w:val="24"/>
          <w:szCs w:val="24"/>
          <w:highlight w:val="none"/>
        </w:rPr>
        <w:t>，响应报价超过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</w:t>
      </w:r>
      <w:r>
        <w:rPr>
          <w:rFonts w:eastAsiaTheme="minorEastAsia"/>
          <w:kern w:val="0"/>
          <w:sz w:val="24"/>
          <w:szCs w:val="24"/>
          <w:highlight w:val="none"/>
        </w:rPr>
        <w:t>金额，其报价无效。</w:t>
      </w:r>
    </w:p>
    <w:p w14:paraId="326ED1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四、供应商资格要求</w:t>
      </w:r>
    </w:p>
    <w:p w14:paraId="19A543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</w:rPr>
        <w:t>1.供应商须在中华人民共和国市场监督管理部门注册，具有独立法人资格和有效的营业执照。</w:t>
      </w:r>
    </w:p>
    <w:p w14:paraId="478B0B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sz w:val="24"/>
          <w:szCs w:val="24"/>
          <w:highlight w:val="none"/>
        </w:rPr>
        <w:t>.供应商</w:t>
      </w:r>
      <w:r>
        <w:rPr>
          <w:rFonts w:hint="eastAsia" w:eastAsiaTheme="minorEastAsia"/>
          <w:sz w:val="24"/>
          <w:szCs w:val="24"/>
          <w:highlight w:val="none"/>
        </w:rPr>
        <w:t>近三年（2021年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eastAsiaTheme="minorEastAsia"/>
          <w:sz w:val="24"/>
          <w:szCs w:val="24"/>
          <w:highlight w:val="none"/>
        </w:rPr>
        <w:t>月1日至本次响应时间截止之日止，以合同签订时间为准）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完成过一项单项合同金额6万元（含）以上类似标</w:t>
      </w:r>
      <w:r>
        <w:rPr>
          <w:rFonts w:hint="eastAsia" w:eastAsiaTheme="minorEastAsia"/>
          <w:sz w:val="24"/>
          <w:szCs w:val="24"/>
          <w:highlight w:val="none"/>
        </w:rPr>
        <w:t>识标牌制作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及安装</w:t>
      </w:r>
      <w:r>
        <w:rPr>
          <w:rFonts w:hint="eastAsia" w:eastAsiaTheme="minorEastAsia"/>
          <w:sz w:val="24"/>
          <w:szCs w:val="24"/>
          <w:highlight w:val="none"/>
        </w:rPr>
        <w:t>业绩，提供合同关键页（包括但不限于封面页、金额页、签字盖章页等能体现合同关键要素的材料复印件）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。</w:t>
      </w:r>
    </w:p>
    <w:p w14:paraId="1A56E1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hint="eastAsia" w:eastAsiaTheme="minorEastAsia"/>
          <w:kern w:val="0"/>
          <w:sz w:val="24"/>
          <w:szCs w:val="24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</w:rPr>
        <w:t>.供应商</w:t>
      </w:r>
      <w:r>
        <w:rPr>
          <w:rFonts w:eastAsiaTheme="minorEastAsia"/>
          <w:sz w:val="24"/>
          <w:szCs w:val="24"/>
        </w:rPr>
        <w:t>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被“信用中国”网</w:t>
      </w:r>
      <w:r>
        <w:rPr>
          <w:rFonts w:eastAsiaTheme="minorEastAsia"/>
          <w:sz w:val="24"/>
          <w:szCs w:val="24"/>
        </w:rPr>
        <w:t>站（www.creditchina.gov.cn）或中国执行信息公开网（zxgk.court.gov.cn）列入失信被执行人（提供网页查询截图并加盖公章）。</w:t>
      </w:r>
    </w:p>
    <w:p w14:paraId="17B70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hint="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</w:rPr>
        <w:t>.供应商须针对《</w:t>
      </w:r>
      <w:r>
        <w:rPr>
          <w:rFonts w:hint="eastAsia" w:eastAsiaTheme="minorEastAsia"/>
          <w:kern w:val="0"/>
          <w:sz w:val="24"/>
          <w:szCs w:val="24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</w:rPr>
        <w:t>》在响应文件中做出承诺，格式详见磋商文件“第六章 响应文件格式”。</w:t>
      </w:r>
    </w:p>
    <w:p w14:paraId="011B11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hint="eastAsia" w:eastAsiaTheme="minorEastAsia"/>
          <w:kern w:val="0"/>
          <w:sz w:val="24"/>
          <w:szCs w:val="24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</w:rPr>
        <w:t>.本项目不接受联合体响应。</w:t>
      </w:r>
    </w:p>
    <w:p w14:paraId="03F295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2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b/>
          <w:bCs/>
          <w:kern w:val="0"/>
          <w:sz w:val="24"/>
          <w:szCs w:val="24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</w:rPr>
        <w:t>。</w:t>
      </w:r>
    </w:p>
    <w:p w14:paraId="4ABD15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五、磋商文件领取时间、地点和方法</w:t>
      </w:r>
      <w:bookmarkEnd w:id="0"/>
    </w:p>
    <w:p w14:paraId="48AE36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bookmarkStart w:id="1" w:name="_Toc87373467"/>
      <w:bookmarkStart w:id="2" w:name="_Toc87810220"/>
      <w:bookmarkStart w:id="3" w:name="_Toc103333684"/>
      <w:bookmarkStart w:id="4" w:name="_Toc116879911"/>
      <w:bookmarkStart w:id="5" w:name="_Toc87373368"/>
      <w:bookmarkStart w:id="6" w:name="_Toc99881726"/>
      <w:bookmarkStart w:id="7" w:name="_Toc99941298"/>
      <w:bookmarkStart w:id="8" w:name="_Toc99718116"/>
      <w:r>
        <w:rPr>
          <w:rFonts w:eastAsiaTheme="minorEastAsia"/>
          <w:kern w:val="0"/>
          <w:sz w:val="24"/>
          <w:szCs w:val="24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267F50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2.在电子交易平台完成注册后，请于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2024</w:t>
      </w:r>
      <w:r>
        <w:rPr>
          <w:rFonts w:eastAsiaTheme="minorEastAsia"/>
          <w:kern w:val="0"/>
          <w:sz w:val="24"/>
          <w:szCs w:val="24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17</w:t>
      </w:r>
      <w:r>
        <w:rPr>
          <w:rFonts w:eastAsiaTheme="minorEastAsia"/>
          <w:kern w:val="0"/>
          <w:sz w:val="24"/>
          <w:szCs w:val="24"/>
        </w:rPr>
        <w:t>日至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2024</w:t>
      </w:r>
      <w:r>
        <w:rPr>
          <w:rFonts w:eastAsiaTheme="minorEastAsia"/>
          <w:kern w:val="0"/>
          <w:sz w:val="24"/>
          <w:szCs w:val="24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eastAsiaTheme="minorEastAsia"/>
          <w:kern w:val="0"/>
          <w:sz w:val="24"/>
          <w:szCs w:val="24"/>
        </w:rPr>
        <w:t>日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17:00</w:t>
      </w:r>
      <w:r>
        <w:rPr>
          <w:rFonts w:eastAsiaTheme="minorEastAsia"/>
          <w:kern w:val="0"/>
          <w:sz w:val="24"/>
          <w:szCs w:val="24"/>
        </w:rPr>
        <w:t>时止（北京时间），通过互联网登录电子交易平台“供应商”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22FB25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3.本项目为全流程电子标，供应商须办理CA数字证书（具体操作详见电子交易平台---操作指南---CA申请指南、电子投标文件编制操作指南、供应商开评标线上操作指南），CA办理咨询电话：027-87272733；</w:t>
      </w:r>
    </w:p>
    <w:p w14:paraId="46A72F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00)；</w:t>
      </w:r>
    </w:p>
    <w:p w14:paraId="0DAE95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5.注册进度查询、密码修改问题咨询电话：027-87272708；</w:t>
      </w:r>
    </w:p>
    <w:p w14:paraId="7327EE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6.对本项目的具体业务问题，请向采购代理机构项目经理进行咨询（项目经理联系方式详见本公告第七条）。</w:t>
      </w:r>
    </w:p>
    <w:p w14:paraId="36AE69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六、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eastAsiaTheme="minorEastAsia"/>
          <w:b/>
          <w:sz w:val="24"/>
          <w:szCs w:val="24"/>
        </w:rPr>
        <w:t>递交响应文件截止时间及磋商时间</w:t>
      </w:r>
    </w:p>
    <w:p w14:paraId="1F4A95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sz w:val="24"/>
          <w:szCs w:val="24"/>
        </w:rPr>
        <w:t>1.</w:t>
      </w:r>
      <w:r>
        <w:rPr>
          <w:rFonts w:eastAsiaTheme="minorEastAsia"/>
          <w:kern w:val="0"/>
          <w:sz w:val="24"/>
          <w:szCs w:val="24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2024</w:t>
      </w:r>
      <w:r>
        <w:rPr>
          <w:rFonts w:eastAsiaTheme="minorEastAsia"/>
          <w:kern w:val="0"/>
          <w:sz w:val="24"/>
          <w:szCs w:val="24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28</w:t>
      </w:r>
      <w:r>
        <w:rPr>
          <w:rFonts w:eastAsiaTheme="minorEastAsia"/>
          <w:kern w:val="0"/>
          <w:sz w:val="24"/>
          <w:szCs w:val="24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eastAsiaTheme="minorEastAsia"/>
          <w:kern w:val="0"/>
          <w:sz w:val="24"/>
          <w:szCs w:val="24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</w:rPr>
        <w:t>分</w:t>
      </w:r>
      <w:r>
        <w:rPr>
          <w:rFonts w:eastAsiaTheme="minorEastAsia"/>
          <w:kern w:val="0"/>
          <w:sz w:val="24"/>
          <w:szCs w:val="24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</w:rPr>
        <w:t>本项目</w:t>
      </w:r>
      <w:r>
        <w:rPr>
          <w:rFonts w:eastAsiaTheme="minorEastAsia"/>
          <w:kern w:val="0"/>
          <w:sz w:val="24"/>
          <w:szCs w:val="24"/>
          <w:lang w:val="zh-CN"/>
        </w:rPr>
        <w:t>仅接受电子响应文件，不接受纸质响应文件。）</w:t>
      </w:r>
    </w:p>
    <w:p w14:paraId="75C1F5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2.</w:t>
      </w:r>
      <w:r>
        <w:rPr>
          <w:rFonts w:eastAsiaTheme="minorEastAsia"/>
          <w:kern w:val="0"/>
          <w:sz w:val="24"/>
          <w:szCs w:val="24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</w:rPr>
        <w:t>，完成以下步骤：</w:t>
      </w:r>
    </w:p>
    <w:p w14:paraId="5861D7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5D4039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480"/>
        <w:textAlignment w:val="auto"/>
        <w:rPr>
          <w:rFonts w:eastAsiaTheme="minorEastAsia"/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sz w:val="24"/>
          <w:szCs w:val="24"/>
        </w:rPr>
        <w:t>3.</w:t>
      </w:r>
      <w:r>
        <w:rPr>
          <w:rFonts w:eastAsiaTheme="minorEastAsia"/>
          <w:kern w:val="0"/>
          <w:sz w:val="24"/>
          <w:szCs w:val="24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</w:rPr>
        <w:t>的，采购代理机构（电子交易平台）将视为未递交响应文件。</w:t>
      </w:r>
    </w:p>
    <w:p w14:paraId="75D98D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72" w:leftChars="-177" w:firstLine="0" w:firstLineChars="0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七、联系方式</w:t>
      </w:r>
    </w:p>
    <w:p w14:paraId="492A72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采购人：</w:t>
      </w:r>
      <w:r>
        <w:rPr>
          <w:rFonts w:hint="eastAsia" w:eastAsiaTheme="minorEastAsia"/>
          <w:sz w:val="24"/>
          <w:szCs w:val="24"/>
        </w:rPr>
        <w:t>武汉天河机场有限责任公司</w:t>
      </w:r>
    </w:p>
    <w:p w14:paraId="04B1D1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单位地址：武汉市黄陂区天河镇 </w:t>
      </w:r>
    </w:p>
    <w:p w14:paraId="16F8DC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eastAsiaTheme="minorEastAsia"/>
          <w:sz w:val="24"/>
          <w:szCs w:val="24"/>
          <w:highlight w:val="none"/>
        </w:rPr>
        <w:t>联 系 人：</w:t>
      </w:r>
      <w:r>
        <w:rPr>
          <w:rFonts w:hint="eastAsia" w:eastAsiaTheme="minorEastAsia"/>
          <w:sz w:val="24"/>
          <w:szCs w:val="24"/>
          <w:highlight w:val="none"/>
        </w:rPr>
        <w:t>张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先生</w:t>
      </w:r>
    </w:p>
    <w:p w14:paraId="26C97D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  <w:highlight w:val="yellow"/>
        </w:rPr>
      </w:pPr>
      <w:r>
        <w:rPr>
          <w:rFonts w:eastAsiaTheme="minorEastAsia"/>
          <w:sz w:val="24"/>
          <w:szCs w:val="24"/>
          <w:highlight w:val="none"/>
        </w:rPr>
        <w:t>电    话：</w:t>
      </w:r>
      <w:r>
        <w:rPr>
          <w:rFonts w:hint="eastAsia" w:eastAsiaTheme="minorEastAsia"/>
          <w:sz w:val="24"/>
          <w:szCs w:val="24"/>
          <w:highlight w:val="none"/>
        </w:rPr>
        <w:t>027-65591129</w:t>
      </w:r>
    </w:p>
    <w:p w14:paraId="6D0445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采购代理机构：湖北国华项目管理咨询有限公司</w:t>
      </w:r>
    </w:p>
    <w:p w14:paraId="439F01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单位地址：武汉市武昌区中北路109号中铁1818中心10楼</w:t>
      </w:r>
    </w:p>
    <w:p w14:paraId="234343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联系人：李贝、杨翔、刘素芳、余轶菲、王刚、万齐威</w:t>
      </w:r>
    </w:p>
    <w:p w14:paraId="6A89D4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邮政编码：430071</w:t>
      </w:r>
    </w:p>
    <w:p w14:paraId="43CCB3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48" w:leftChars="23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电    话：027-87272701</w:t>
      </w:r>
    </w:p>
    <w:p w14:paraId="33A2A16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39" w:leftChars="-166" w:hanging="10" w:hangingChars="4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信息发布媒体</w:t>
      </w:r>
    </w:p>
    <w:p w14:paraId="0F5ECD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-357" w:leftChars="-170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中国招标投标公共服务平台、</w:t>
      </w:r>
      <w:r>
        <w:rPr>
          <w:rFonts w:hint="eastAsia" w:ascii="宋体" w:cs="宋体"/>
          <w:sz w:val="24"/>
          <w:szCs w:val="24"/>
        </w:rPr>
        <w:t>湖北机场集团有限公司</w:t>
      </w:r>
      <w:r>
        <w:rPr>
          <w:rFonts w:eastAsiaTheme="minorEastAsia"/>
          <w:sz w:val="24"/>
          <w:szCs w:val="24"/>
        </w:rPr>
        <w:t>、湖北国华项目管理咨询有限公司网站上发布。</w:t>
      </w:r>
    </w:p>
    <w:p w14:paraId="470B1B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</w:t>
      </w:r>
    </w:p>
    <w:p w14:paraId="3E3D08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left="0" w:leftChars="0" w:firstLine="0" w:firstLineChars="0"/>
        <w:jc w:val="righ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湖北国华项目管理咨询有限公司</w:t>
      </w:r>
    </w:p>
    <w:p w14:paraId="67CADD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</w:pPr>
      <w:r>
        <w:rPr>
          <w:rFonts w:eastAsiaTheme="minorEastAsia"/>
          <w:sz w:val="24"/>
          <w:szCs w:val="24"/>
        </w:rPr>
        <w:t>2024年</w:t>
      </w:r>
      <w:r>
        <w:rPr>
          <w:rFonts w:hint="eastAsia" w:eastAsiaTheme="minorEastAsia"/>
          <w:sz w:val="24"/>
          <w:szCs w:val="24"/>
          <w:lang w:val="en-US" w:eastAsia="zh-CN"/>
        </w:rPr>
        <w:t>10</w:t>
      </w:r>
      <w:r>
        <w:rPr>
          <w:rFonts w:eastAsiaTheme="minorEastAsia"/>
          <w:sz w:val="24"/>
          <w:szCs w:val="24"/>
        </w:rPr>
        <w:t>月</w:t>
      </w:r>
      <w:r>
        <w:rPr>
          <w:rFonts w:hint="eastAsia" w:eastAsiaTheme="minorEastAsia"/>
          <w:sz w:val="24"/>
          <w:szCs w:val="24"/>
          <w:lang w:val="en-US" w:eastAsia="zh-CN"/>
        </w:rPr>
        <w:t>16</w:t>
      </w:r>
      <w:r>
        <w:rPr>
          <w:rFonts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0EF7F"/>
    <w:multiLevelType w:val="singleLevel"/>
    <w:tmpl w:val="6420EF7F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zg0MDJjYzg0YWVmMTgyZDgxNWU3NWQ2YjQwMmYifQ=="/>
  </w:docVars>
  <w:rsids>
    <w:rsidRoot w:val="00000000"/>
    <w:rsid w:val="611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2024-10-16T01:13:48Z</dcterms:created>
  <dc:creator>YangXiang</dc:creator>
  <cp:lastModifiedBy>YangXiang</cp:lastModifiedBy>
  <dcterms:modified xsi:type="dcterms:W3CDTF">2024-10-16T01:15:02Z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1259951BEF1344B3BB3B3ACD14D8A99A_12</vt:lpwstr>
  </property>
</Properties>
</file>