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F98D1">
      <w:pPr>
        <w:jc w:val="center"/>
        <w:rPr>
          <w:rFonts w:hint="default" w:ascii="Times New Roman" w:hAnsi="Times New Roman" w:eastAsia="宋体" w:cs="Times New Roman"/>
          <w:b/>
          <w:bCs/>
          <w:color w:val="auto"/>
          <w:sz w:val="30"/>
          <w:szCs w:val="30"/>
          <w:highlight w:val="none"/>
          <w:lang w:val="en-US" w:eastAsia="zh-CN"/>
        </w:rPr>
      </w:pPr>
      <w:r>
        <w:rPr>
          <w:rFonts w:hint="eastAsia" w:cs="Times New Roman"/>
          <w:b/>
          <w:bCs/>
          <w:color w:val="auto"/>
          <w:sz w:val="30"/>
          <w:szCs w:val="30"/>
          <w:highlight w:val="none"/>
          <w:lang w:val="en-US" w:eastAsia="zh-CN"/>
        </w:rPr>
        <w:t>武汉天河机场</w:t>
      </w:r>
      <w:r>
        <w:rPr>
          <w:rFonts w:hint="eastAsia" w:ascii="Times New Roman" w:hAnsi="Times New Roman" w:cs="Times New Roman"/>
          <w:b/>
          <w:bCs/>
          <w:color w:val="auto"/>
          <w:sz w:val="30"/>
          <w:szCs w:val="30"/>
          <w:highlight w:val="none"/>
          <w:lang w:eastAsia="zh-CN"/>
        </w:rPr>
        <w:t>T3行李系统分拣机行走轮和导向轮采购项目</w:t>
      </w:r>
      <w:r>
        <w:rPr>
          <w:rFonts w:hint="eastAsia" w:cs="Times New Roman"/>
          <w:b/>
          <w:bCs/>
          <w:color w:val="auto"/>
          <w:sz w:val="30"/>
          <w:szCs w:val="30"/>
          <w:highlight w:val="none"/>
          <w:lang w:eastAsia="zh-CN"/>
        </w:rPr>
        <w:t>（</w:t>
      </w:r>
      <w:r>
        <w:rPr>
          <w:rFonts w:hint="eastAsia" w:cs="Times New Roman"/>
          <w:b/>
          <w:bCs/>
          <w:color w:val="auto"/>
          <w:sz w:val="30"/>
          <w:szCs w:val="30"/>
          <w:highlight w:val="none"/>
          <w:lang w:val="en-US" w:eastAsia="zh-CN"/>
        </w:rPr>
        <w:t>二次）</w:t>
      </w:r>
      <w:r>
        <w:rPr>
          <w:rFonts w:hint="default" w:ascii="Times New Roman" w:hAnsi="Times New Roman" w:cs="Times New Roman"/>
          <w:b/>
          <w:bCs/>
          <w:color w:val="auto"/>
          <w:sz w:val="30"/>
          <w:szCs w:val="30"/>
          <w:highlight w:val="none"/>
          <w:lang w:val="en-US" w:eastAsia="zh-CN"/>
        </w:rPr>
        <w:t>询价公告</w:t>
      </w:r>
    </w:p>
    <w:p w14:paraId="4DA94466">
      <w:pPr>
        <w:numPr>
          <w:ilvl w:val="0"/>
          <w:numId w:val="0"/>
        </w:numPr>
        <w:rPr>
          <w:rFonts w:hint="default" w:ascii="Times New Roman" w:hAnsi="Times New Roman" w:eastAsia="宋体" w:cs="Times New Roman"/>
          <w:color w:val="auto"/>
          <w:highlight w:val="none"/>
        </w:rPr>
      </w:pPr>
    </w:p>
    <w:p w14:paraId="4596A546">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湖北路港工程咨询有限公司（以下简称“采购代理机构”）受湖北机场集团信息科技有限公司（以下简称“采购人”）的委托，对本项目组织</w:t>
      </w:r>
      <w:r>
        <w:rPr>
          <w:rFonts w:hint="default" w:ascii="Times New Roman" w:hAnsi="Times New Roman" w:eastAsia="宋体" w:cs="Times New Roman"/>
          <w:color w:val="auto"/>
          <w:sz w:val="24"/>
          <w:szCs w:val="24"/>
          <w:highlight w:val="none"/>
          <w:lang w:val="en-US" w:eastAsia="zh-CN"/>
        </w:rPr>
        <w:t>公开</w:t>
      </w:r>
      <w:r>
        <w:rPr>
          <w:rFonts w:hint="default" w:ascii="Times New Roman" w:hAnsi="Times New Roman" w:eastAsia="宋体" w:cs="Times New Roman"/>
          <w:color w:val="auto"/>
          <w:sz w:val="24"/>
          <w:szCs w:val="24"/>
          <w:highlight w:val="none"/>
        </w:rPr>
        <w:t>询价采购。资金来源：企业自筹资金。欢迎符合资格条件的供应商报价。</w:t>
      </w:r>
    </w:p>
    <w:p w14:paraId="139BE69C">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0" w:name="_Toc30572"/>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项目概况</w:t>
      </w:r>
      <w:bookmarkEnd w:id="0"/>
    </w:p>
    <w:p w14:paraId="092964A1">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1" w:name="_Toc268164856"/>
      <w:bookmarkStart w:id="2" w:name="_Toc238461289"/>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项目编号：</w:t>
      </w:r>
      <w:r>
        <w:rPr>
          <w:rFonts w:ascii="Times New Roman" w:hAnsi="Times New Roman" w:eastAsia="宋体" w:cs="Times New Roman"/>
          <w:i w:val="0"/>
          <w:iCs w:val="0"/>
          <w:caps w:val="0"/>
          <w:color w:val="auto"/>
          <w:spacing w:val="0"/>
          <w:sz w:val="24"/>
          <w:szCs w:val="24"/>
          <w:highlight w:val="none"/>
          <w:shd w:val="clear" w:color="auto" w:fill="auto"/>
        </w:rPr>
        <w:t>XKFZ20240112</w:t>
      </w:r>
    </w:p>
    <w:p w14:paraId="182CE8BB">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项目名称：</w:t>
      </w:r>
      <w:bookmarkEnd w:id="1"/>
      <w:bookmarkEnd w:id="2"/>
      <w:r>
        <w:rPr>
          <w:rFonts w:hint="default" w:ascii="Times New Roman" w:hAnsi="Times New Roman" w:eastAsia="宋体" w:cs="Times New Roman"/>
          <w:color w:val="auto"/>
          <w:sz w:val="24"/>
          <w:szCs w:val="24"/>
          <w:highlight w:val="none"/>
        </w:rPr>
        <w:t>武汉天河机场T3行李系统分拣机行走轮和导向轮采购项目</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二次）</w:t>
      </w:r>
    </w:p>
    <w:p w14:paraId="25076AB3">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3.采购内容：</w:t>
      </w:r>
    </w:p>
    <w:tbl>
      <w:tblPr>
        <w:tblStyle w:val="9"/>
        <w:tblW w:w="863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2561"/>
        <w:gridCol w:w="2618"/>
        <w:gridCol w:w="1018"/>
        <w:gridCol w:w="1590"/>
      </w:tblGrid>
      <w:tr w14:paraId="17D1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24F825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2DEE49C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名称</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14:paraId="1B0715A9">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r>
              <w:rPr>
                <w:rFonts w:hint="eastAsia" w:ascii="宋体" w:hAnsi="宋体" w:cs="宋体"/>
                <w:b/>
                <w:bCs/>
                <w:i w:val="0"/>
                <w:iCs w:val="0"/>
                <w:color w:val="auto"/>
                <w:kern w:val="0"/>
                <w:sz w:val="22"/>
                <w:szCs w:val="22"/>
                <w:highlight w:val="none"/>
                <w:u w:val="none"/>
                <w:lang w:val="en-US" w:eastAsia="zh-CN" w:bidi="ar"/>
              </w:rPr>
              <w:t>要求</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C10D0E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621852A">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2BE5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255665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9B549A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700RF型托盘分拣机行走轮</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14:paraId="7B087B7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a）尺寸φ102X23mm</w:t>
            </w:r>
          </w:p>
          <w:p w14:paraId="0FD1C7B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b）轴承内径φ17mm</w:t>
            </w:r>
          </w:p>
          <w:p w14:paraId="08E9803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c）包胶层厚度26mm</w:t>
            </w:r>
          </w:p>
          <w:p w14:paraId="70AF039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d）钢制轮芯</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5B91D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B3A6DEE">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14:paraId="29D7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6E19D3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0E3454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700RF型托盘分拣机导向轮</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14:paraId="2AB4BC9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a）尺寸φ50X15mm</w:t>
            </w:r>
          </w:p>
          <w:p w14:paraId="43AD81F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b）轴承直径φ12mm</w:t>
            </w:r>
          </w:p>
          <w:p w14:paraId="55DAB15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c）包胶层厚度8.5mm</w:t>
            </w:r>
          </w:p>
          <w:p w14:paraId="461236B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d）钢制轮芯</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E2734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8B328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bl>
    <w:p w14:paraId="7A70E088">
      <w:pPr>
        <w:bidi w:val="0"/>
        <w:rPr>
          <w:rFonts w:hint="eastAsia"/>
          <w:color w:val="auto"/>
          <w:highlight w:val="none"/>
          <w:lang w:val="en-US" w:eastAsia="zh-CN"/>
        </w:rPr>
      </w:pPr>
    </w:p>
    <w:p w14:paraId="21579E27">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本次采购不允许分包。</w:t>
      </w:r>
    </w:p>
    <w:p w14:paraId="3D73035C">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4.采购预算：</w:t>
      </w:r>
      <w:r>
        <w:rPr>
          <w:rFonts w:hint="eastAsia" w:eastAsia="宋体" w:cs="Times New Roman"/>
          <w:color w:val="auto"/>
          <w:sz w:val="24"/>
          <w:szCs w:val="24"/>
          <w:highlight w:val="none"/>
          <w:lang w:val="en-US" w:eastAsia="zh-CN"/>
        </w:rPr>
        <w:t>150</w:t>
      </w:r>
      <w:r>
        <w:rPr>
          <w:rFonts w:hint="default" w:ascii="Times New Roman" w:hAnsi="Times New Roman" w:eastAsia="宋体" w:cs="Times New Roman"/>
          <w:color w:val="auto"/>
          <w:sz w:val="24"/>
          <w:szCs w:val="24"/>
          <w:highlight w:val="none"/>
          <w:lang w:val="en-US" w:eastAsia="zh-CN"/>
        </w:rPr>
        <w:t>万元，供应商响应报价超过该包预算金额的</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该包竞标为无效竞标。</w:t>
      </w:r>
    </w:p>
    <w:p w14:paraId="2376B6D8">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3" w:name="_Toc268164859"/>
      <w:r>
        <w:rPr>
          <w:rFonts w:hint="eastAsia"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.交货期限：合同签订后</w:t>
      </w:r>
      <w:r>
        <w:rPr>
          <w:rFonts w:hint="eastAsia" w:eastAsia="宋体" w:cs="Times New Roman"/>
          <w:color w:val="auto"/>
          <w:sz w:val="24"/>
          <w:szCs w:val="24"/>
          <w:highlight w:val="none"/>
          <w:lang w:val="en-US" w:eastAsia="zh-CN"/>
        </w:rPr>
        <w:t>90</w:t>
      </w:r>
      <w:r>
        <w:rPr>
          <w:rFonts w:hint="eastAsia" w:ascii="Times New Roman" w:hAnsi="Times New Roman" w:eastAsia="宋体" w:cs="Times New Roman"/>
          <w:color w:val="auto"/>
          <w:sz w:val="24"/>
          <w:szCs w:val="24"/>
          <w:highlight w:val="none"/>
          <w:lang w:val="en-US" w:eastAsia="zh-CN"/>
        </w:rPr>
        <w:t xml:space="preserve">天内交货 </w:t>
      </w:r>
    </w:p>
    <w:p w14:paraId="451C1BD7">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6.质保期：1年，自所有货物验收合格之日起计算</w:t>
      </w:r>
    </w:p>
    <w:bookmarkEnd w:id="3"/>
    <w:p w14:paraId="21140C46">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4" w:name="_Toc8379"/>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供应商资格要求</w:t>
      </w:r>
      <w:bookmarkEnd w:id="4"/>
    </w:p>
    <w:p w14:paraId="7FD42D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供应商应是在中华人民共和国境内注册，并取得有效营业执照的独立法人</w:t>
      </w:r>
      <w:r>
        <w:rPr>
          <w:rFonts w:hint="default" w:ascii="Times New Roman" w:hAnsi="Times New Roman" w:eastAsia="宋体" w:cs="Times New Roman"/>
          <w:color w:val="auto"/>
          <w:sz w:val="24"/>
          <w:szCs w:val="24"/>
          <w:highlight w:val="none"/>
          <w:lang w:eastAsia="zh-CN"/>
        </w:rPr>
        <w:t>；</w:t>
      </w:r>
    </w:p>
    <w:p w14:paraId="4E72C8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bookmarkStart w:id="5" w:name="_Toc261337133"/>
      <w:bookmarkStart w:id="6" w:name="_Toc261363587"/>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.供应商须是合格的生产商或是经生产商授权的代理商（若是代理商参与询价，竞标时需提供生产商</w:t>
      </w:r>
      <w:r>
        <w:rPr>
          <w:rFonts w:hint="default" w:ascii="Times New Roman" w:hAnsi="Times New Roman" w:eastAsia="宋体" w:cs="Times New Roman"/>
          <w:color w:val="auto"/>
          <w:sz w:val="24"/>
          <w:szCs w:val="24"/>
          <w:highlight w:val="none"/>
          <w:lang w:val="en-US" w:eastAsia="zh-CN"/>
        </w:rPr>
        <w:t>授予代理证明复印件）；</w:t>
      </w:r>
    </w:p>
    <w:p w14:paraId="595041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.类似业绩：供应商近三年（2021年</w:t>
      </w:r>
      <w:r>
        <w:rPr>
          <w:rFonts w:hint="eastAsia" w:cs="Times New Roman"/>
          <w:color w:val="auto"/>
          <w:sz w:val="24"/>
          <w:szCs w:val="24"/>
          <w:highlight w:val="none"/>
          <w:lang w:val="en-US" w:eastAsia="zh-CN"/>
        </w:rPr>
        <w:t>9</w:t>
      </w:r>
      <w:r>
        <w:rPr>
          <w:rFonts w:hint="default" w:ascii="Times New Roman" w:hAnsi="Times New Roman" w:cs="Times New Roman"/>
          <w:color w:val="auto"/>
          <w:sz w:val="24"/>
          <w:szCs w:val="24"/>
          <w:highlight w:val="none"/>
          <w:lang w:val="en-US" w:eastAsia="zh-CN"/>
        </w:rPr>
        <w:t>月1日至响应截止之日，以合同签订时间为准）至少承担过一项单项合同金额为</w:t>
      </w:r>
      <w:r>
        <w:rPr>
          <w:rFonts w:hint="eastAsia" w:cs="Times New Roman"/>
          <w:color w:val="auto"/>
          <w:sz w:val="24"/>
          <w:szCs w:val="24"/>
          <w:highlight w:val="none"/>
          <w:lang w:val="en-US" w:eastAsia="zh-CN"/>
        </w:rPr>
        <w:t>80</w:t>
      </w:r>
      <w:r>
        <w:rPr>
          <w:rFonts w:hint="default" w:ascii="Times New Roman" w:hAnsi="Times New Roman" w:cs="Times New Roman"/>
          <w:color w:val="auto"/>
          <w:sz w:val="24"/>
          <w:szCs w:val="24"/>
          <w:highlight w:val="none"/>
          <w:lang w:val="en-US" w:eastAsia="zh-CN"/>
        </w:rPr>
        <w:t>万元及以上的类似行李系统分拣机</w:t>
      </w:r>
      <w:r>
        <w:rPr>
          <w:rFonts w:hint="eastAsia" w:cs="Times New Roman"/>
          <w:color w:val="auto"/>
          <w:sz w:val="24"/>
          <w:szCs w:val="24"/>
          <w:highlight w:val="none"/>
          <w:lang w:val="en-US" w:eastAsia="zh-CN"/>
        </w:rPr>
        <w:t>配件供货</w:t>
      </w:r>
      <w:r>
        <w:rPr>
          <w:rFonts w:hint="default" w:ascii="Times New Roman" w:hAnsi="Times New Roman" w:cs="Times New Roman"/>
          <w:color w:val="auto"/>
          <w:sz w:val="24"/>
          <w:szCs w:val="24"/>
          <w:highlight w:val="none"/>
          <w:lang w:val="en-US" w:eastAsia="zh-CN"/>
        </w:rPr>
        <w:t>业绩。（须提供合同首页、合同服务内容、</w:t>
      </w:r>
      <w:r>
        <w:rPr>
          <w:rFonts w:hint="eastAsia" w:cs="Times New Roman"/>
          <w:color w:val="auto"/>
          <w:sz w:val="24"/>
          <w:szCs w:val="24"/>
          <w:highlight w:val="none"/>
          <w:lang w:val="en-US" w:eastAsia="zh-CN"/>
        </w:rPr>
        <w:t>合同金额、</w:t>
      </w:r>
      <w:r>
        <w:rPr>
          <w:rFonts w:hint="default" w:ascii="Times New Roman" w:hAnsi="Times New Roman" w:cs="Times New Roman"/>
          <w:color w:val="auto"/>
          <w:sz w:val="24"/>
          <w:szCs w:val="24"/>
          <w:highlight w:val="none"/>
          <w:lang w:val="en-US" w:eastAsia="zh-CN"/>
        </w:rPr>
        <w:t>签章页等关键复印件并加盖公章）；</w:t>
      </w:r>
    </w:p>
    <w:p w14:paraId="0D4D3E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未被列入“信用中国”网站</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www.creditchina.gov.cn</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或中国执行信息公开网（http://zxgk.court.gov.cn）失信被执行人名单（提供查询截图）；</w:t>
      </w:r>
    </w:p>
    <w:p w14:paraId="2601E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应针对《</w:t>
      </w:r>
      <w:r>
        <w:rPr>
          <w:rFonts w:hint="default" w:ascii="Times New Roman" w:hAnsi="Times New Roman" w:cs="Times New Roman"/>
          <w:color w:val="auto"/>
          <w:sz w:val="24"/>
          <w:szCs w:val="24"/>
          <w:highlight w:val="none"/>
          <w:lang w:eastAsia="zh-CN"/>
        </w:rPr>
        <w:t>湖北机场集团有限公司“供应商不良行为”管理办法</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报价</w:t>
      </w:r>
      <w:r>
        <w:rPr>
          <w:rFonts w:hint="default" w:ascii="Times New Roman" w:hAnsi="Times New Roman" w:eastAsia="宋体" w:cs="Times New Roman"/>
          <w:color w:val="auto"/>
          <w:sz w:val="24"/>
          <w:szCs w:val="24"/>
          <w:highlight w:val="none"/>
        </w:rPr>
        <w:t>文件中出示承诺书（提供承诺函）；</w:t>
      </w:r>
    </w:p>
    <w:p w14:paraId="29CCB7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本次询价不接受联合体报价。</w:t>
      </w:r>
    </w:p>
    <w:p w14:paraId="0952DE1B">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7" w:name="_Toc14762"/>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rPr>
        <w:t>询价文件获取</w:t>
      </w:r>
      <w:bookmarkEnd w:id="7"/>
    </w:p>
    <w:bookmarkEnd w:id="5"/>
    <w:bookmarkEnd w:id="6"/>
    <w:p w14:paraId="176D26A6">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bookmarkStart w:id="8" w:name="_Toc261363588"/>
      <w:bookmarkStart w:id="9" w:name="_Toc261337134"/>
      <w:r>
        <w:rPr>
          <w:rFonts w:hint="default" w:ascii="Times New Roman" w:hAnsi="Times New Roman" w:eastAsia="宋体" w:cs="Times New Roman"/>
          <w:color w:val="auto"/>
          <w:sz w:val="24"/>
          <w:szCs w:val="24"/>
          <w:highlight w:val="none"/>
        </w:rPr>
        <w:t>1</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获取时间：202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 xml:space="preserve">12 </w:t>
      </w:r>
      <w:r>
        <w:rPr>
          <w:rFonts w:hint="default" w:ascii="Times New Roman" w:hAnsi="Times New Roman" w:eastAsia="宋体" w:cs="Times New Roman"/>
          <w:color w:val="auto"/>
          <w:sz w:val="24"/>
          <w:szCs w:val="24"/>
          <w:highlight w:val="none"/>
        </w:rPr>
        <w:t>日起至202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rPr>
        <w:t>日，每天上午</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0～12：00、下午14：00～1</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0（节假日除外）。</w:t>
      </w:r>
    </w:p>
    <w:p w14:paraId="7D6A39CB">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获取地点：湖北省武汉市武昌区民主路洪广大酒店A座</w:t>
      </w: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 xml:space="preserve">楼湖北路港工程咨询有限公司。 </w:t>
      </w:r>
    </w:p>
    <w:p w14:paraId="2F838C85">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售价：人民币</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00元/本，售后不退。</w:t>
      </w:r>
    </w:p>
    <w:p w14:paraId="2E96BC07">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获取方式：</w:t>
      </w:r>
      <w:r>
        <w:rPr>
          <w:rFonts w:hint="default" w:ascii="Times New Roman" w:hAnsi="Times New Roman" w:eastAsia="宋体" w:cs="Times New Roman"/>
          <w:color w:val="auto"/>
          <w:sz w:val="24"/>
          <w:szCs w:val="24"/>
          <w:highlight w:val="none"/>
          <w:lang w:eastAsia="zh-CN"/>
        </w:rPr>
        <w:t>（一）现场获取，</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应当在以上获取时间内，携带法定代表人身份证明书及法定代表人身份证或法定代表人授权书及受托人身份证</w:t>
      </w:r>
      <w:r>
        <w:rPr>
          <w:rFonts w:hint="default" w:ascii="Times New Roman" w:hAnsi="Times New Roman" w:eastAsia="宋体" w:cs="Times New Roman"/>
          <w:color w:val="auto"/>
          <w:sz w:val="24"/>
          <w:szCs w:val="24"/>
          <w:highlight w:val="none"/>
          <w:lang w:eastAsia="zh-CN"/>
        </w:rPr>
        <w:t>等资料</w:t>
      </w:r>
      <w:r>
        <w:rPr>
          <w:rFonts w:hint="default" w:ascii="Times New Roman" w:hAnsi="Times New Roman" w:eastAsia="宋体" w:cs="Times New Roman"/>
          <w:color w:val="auto"/>
          <w:sz w:val="24"/>
          <w:szCs w:val="24"/>
          <w:highlight w:val="none"/>
        </w:rPr>
        <w:t>在湖北路港工程咨询有限公司（武汉市民主路782号洪广大酒店A座1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楼）领取</w:t>
      </w:r>
      <w:r>
        <w:rPr>
          <w:rFonts w:hint="default" w:ascii="Times New Roman" w:hAnsi="Times New Roman" w:eastAsia="宋体" w:cs="Times New Roman"/>
          <w:color w:val="auto"/>
          <w:sz w:val="24"/>
          <w:szCs w:val="24"/>
          <w:highlight w:val="none"/>
          <w:lang w:val="en-US" w:eastAsia="zh-CN"/>
        </w:rPr>
        <w:t>询价</w:t>
      </w:r>
      <w:r>
        <w:rPr>
          <w:rFonts w:hint="default" w:ascii="Times New Roman" w:hAnsi="Times New Roman" w:eastAsia="宋体" w:cs="Times New Roman"/>
          <w:color w:val="auto"/>
          <w:sz w:val="24"/>
          <w:szCs w:val="24"/>
          <w:highlight w:val="none"/>
        </w:rPr>
        <w:t>文件。</w:t>
      </w:r>
    </w:p>
    <w:p w14:paraId="79820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（二）线上</w:t>
      </w:r>
      <w:r>
        <w:rPr>
          <w:rFonts w:hint="default" w:ascii="Times New Roman" w:hAnsi="Times New Roman" w:eastAsia="宋体" w:cs="Times New Roman"/>
          <w:color w:val="auto"/>
          <w:sz w:val="24"/>
          <w:szCs w:val="24"/>
          <w:highlight w:val="none"/>
        </w:rPr>
        <w:t>获取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应当在以上获取时间内，将以下材料扫描件（按顺序扫描为一个PDF文件）发至邮箱</w:t>
      </w:r>
      <w:r>
        <w:rPr>
          <w:rFonts w:hint="default" w:ascii="Times New Roman" w:hAnsi="Times New Roman" w:eastAsia="宋体" w:cs="Times New Roman"/>
          <w:color w:val="auto"/>
          <w:sz w:val="24"/>
          <w:szCs w:val="24"/>
          <w:highlight w:val="none"/>
          <w:lang w:val="en-US" w:eastAsia="zh-CN"/>
        </w:rPr>
        <w:t>2697358739@qq.com</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邮件主题注明项目名称，</w:t>
      </w:r>
      <w:r>
        <w:rPr>
          <w:rFonts w:hint="default" w:ascii="Times New Roman" w:hAnsi="Times New Roman" w:eastAsia="宋体" w:cs="Times New Roman"/>
          <w:color w:val="auto"/>
          <w:sz w:val="24"/>
          <w:szCs w:val="24"/>
          <w:highlight w:val="none"/>
        </w:rPr>
        <w:t>获取文件时效性以收到邮件时间为准。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法定代表人自己领取的，须提供法定代表人身份证明书及法定代表人身份证（扫描件）；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法定代表人委托他人领取的，须提供法定代表人授权书及受托人身份证（扫描件）</w:t>
      </w:r>
      <w:r>
        <w:rPr>
          <w:rFonts w:hint="default" w:ascii="Times New Roman" w:hAnsi="Times New Roman" w:eastAsia="宋体" w:cs="Times New Roman"/>
          <w:color w:val="auto"/>
          <w:sz w:val="24"/>
          <w:szCs w:val="24"/>
          <w:highlight w:val="none"/>
          <w:lang w:eastAsia="zh-CN"/>
        </w:rPr>
        <w:t>。</w:t>
      </w:r>
    </w:p>
    <w:bookmarkEnd w:id="8"/>
    <w:bookmarkEnd w:id="9"/>
    <w:p w14:paraId="3DA931A8">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b/>
          <w:color w:val="auto"/>
          <w:sz w:val="24"/>
          <w:szCs w:val="24"/>
          <w:highlight w:val="none"/>
        </w:rPr>
      </w:pPr>
      <w:bookmarkStart w:id="10" w:name="_Toc4922"/>
      <w:r>
        <w:rPr>
          <w:rFonts w:hint="default" w:ascii="Times New Roman" w:hAnsi="Times New Roman" w:eastAsia="宋体" w:cs="Times New Roman"/>
          <w:b/>
          <w:color w:val="auto"/>
          <w:sz w:val="24"/>
          <w:szCs w:val="24"/>
          <w:highlight w:val="none"/>
          <w:lang w:val="en-US" w:eastAsia="zh-CN"/>
        </w:rPr>
        <w:t>四、</w:t>
      </w:r>
      <w:r>
        <w:rPr>
          <w:rFonts w:hint="default" w:ascii="Times New Roman" w:hAnsi="Times New Roman" w:eastAsia="宋体" w:cs="Times New Roman"/>
          <w:b/>
          <w:color w:val="auto"/>
          <w:sz w:val="24"/>
          <w:szCs w:val="24"/>
          <w:highlight w:val="none"/>
        </w:rPr>
        <w:t>递交报价文件的截止时间及询价时间</w:t>
      </w:r>
      <w:bookmarkEnd w:id="10"/>
    </w:p>
    <w:p w14:paraId="236444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lang w:val="en-US" w:eastAsia="zh-CN"/>
        </w:rPr>
        <w:t>日14时30分（北京时间）</w:t>
      </w:r>
    </w:p>
    <w:p w14:paraId="627DCFCE">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11" w:name="_Toc261337135"/>
      <w:bookmarkStart w:id="12" w:name="_Toc279136550"/>
      <w:bookmarkStart w:id="13" w:name="_Toc12452"/>
      <w:bookmarkStart w:id="14" w:name="_Toc261363589"/>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询价地点</w:t>
      </w:r>
      <w:bookmarkEnd w:id="11"/>
      <w:bookmarkEnd w:id="12"/>
      <w:bookmarkEnd w:id="13"/>
      <w:bookmarkEnd w:id="14"/>
    </w:p>
    <w:p w14:paraId="498AA3F5">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询价地点：湖北路港工程咨询有限公司</w:t>
      </w:r>
    </w:p>
    <w:p w14:paraId="34BF0FCB">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地    址：湖北省武汉市武昌区民主路洪广大酒店A座1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号会议室</w:t>
      </w:r>
      <w:bookmarkStart w:id="24" w:name="_GoBack"/>
      <w:bookmarkEnd w:id="24"/>
    </w:p>
    <w:p w14:paraId="28B220A3">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15" w:name="_Toc261337139"/>
      <w:bookmarkStart w:id="16" w:name="_Toc21635"/>
      <w:bookmarkStart w:id="17" w:name="_Toc261363593"/>
      <w:r>
        <w:rPr>
          <w:rFonts w:hint="default" w:ascii="Times New Roman" w:hAnsi="Times New Roman" w:eastAsia="宋体" w:cs="Times New Roman"/>
          <w:color w:val="auto"/>
          <w:sz w:val="24"/>
          <w:szCs w:val="24"/>
          <w:highlight w:val="none"/>
          <w:lang w:val="en-US" w:eastAsia="zh-CN"/>
        </w:rPr>
        <w:t>六、</w:t>
      </w:r>
      <w:r>
        <w:rPr>
          <w:rFonts w:hint="default" w:ascii="Times New Roman" w:hAnsi="Times New Roman" w:eastAsia="宋体" w:cs="Times New Roman"/>
          <w:color w:val="auto"/>
          <w:sz w:val="24"/>
          <w:szCs w:val="24"/>
          <w:highlight w:val="none"/>
        </w:rPr>
        <w:t>联系方式</w:t>
      </w:r>
      <w:bookmarkEnd w:id="15"/>
      <w:bookmarkEnd w:id="16"/>
      <w:bookmarkEnd w:id="17"/>
    </w:p>
    <w:p w14:paraId="0981EAA4">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8" w:name="_Toc261363594"/>
      <w:bookmarkStart w:id="19" w:name="_Toc261337140"/>
      <w:bookmarkStart w:id="20" w:name="_Toc211783311"/>
      <w:r>
        <w:rPr>
          <w:rFonts w:hint="default" w:ascii="Times New Roman" w:hAnsi="Times New Roman" w:eastAsia="宋体" w:cs="Times New Roman"/>
          <w:color w:val="auto"/>
          <w:sz w:val="24"/>
          <w:szCs w:val="24"/>
          <w:highlight w:val="none"/>
        </w:rPr>
        <w:t>采 购 人：</w:t>
      </w:r>
      <w:r>
        <w:rPr>
          <w:rFonts w:hint="eastAsia" w:ascii="Times New Roman" w:hAnsi="Times New Roman" w:cs="Times New Roman"/>
          <w:color w:val="auto"/>
          <w:sz w:val="24"/>
          <w:szCs w:val="24"/>
          <w:highlight w:val="none"/>
          <w:lang w:eastAsia="zh-CN"/>
        </w:rPr>
        <w:t>湖北机场集团信息科技有限公司</w:t>
      </w:r>
    </w:p>
    <w:p w14:paraId="4884B0C9">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址：武汉市黄陂区天河机场</w:t>
      </w:r>
    </w:p>
    <w:p w14:paraId="54C85C15">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eastAsia" w:ascii="Times New Roman" w:hAnsi="Times New Roman" w:cs="Times New Roman"/>
          <w:color w:val="auto"/>
          <w:sz w:val="24"/>
          <w:szCs w:val="24"/>
          <w:highlight w:val="none"/>
          <w:lang w:val="en-US" w:eastAsia="zh-CN"/>
        </w:rPr>
        <w:t xml:space="preserve">韩工 </w:t>
      </w:r>
    </w:p>
    <w:p w14:paraId="31323FF0">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联系电话：</w:t>
      </w:r>
      <w:bookmarkEnd w:id="18"/>
      <w:bookmarkEnd w:id="19"/>
      <w:bookmarkEnd w:id="20"/>
      <w:r>
        <w:rPr>
          <w:rFonts w:hint="eastAsia" w:cs="Times New Roman"/>
          <w:color w:val="auto"/>
          <w:sz w:val="24"/>
          <w:szCs w:val="24"/>
          <w:highlight w:val="none"/>
          <w:lang w:val="en-US" w:eastAsia="zh-CN"/>
        </w:rPr>
        <w:t>027-85818211</w:t>
      </w:r>
      <w:r>
        <w:rPr>
          <w:rFonts w:hint="eastAsia" w:ascii="Times New Roman" w:hAnsi="Times New Roman" w:cs="Times New Roman"/>
          <w:color w:val="auto"/>
          <w:sz w:val="24"/>
          <w:szCs w:val="24"/>
          <w:highlight w:val="none"/>
          <w:lang w:val="en-US" w:eastAsia="zh-CN"/>
        </w:rPr>
        <w:t xml:space="preserve"> </w:t>
      </w:r>
    </w:p>
    <w:p w14:paraId="284B1354">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代理机构：湖北路港工程咨询有限公司</w:t>
      </w:r>
    </w:p>
    <w:p w14:paraId="5C50C1C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址：湖北省武汉市武昌区民主路洪广大酒店A座14楼</w:t>
      </w:r>
    </w:p>
    <w:p w14:paraId="4392CA52">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default" w:ascii="Times New Roman" w:hAnsi="Times New Roman" w:eastAsia="宋体" w:cs="Times New Roman"/>
          <w:color w:val="auto"/>
          <w:sz w:val="24"/>
          <w:szCs w:val="24"/>
          <w:highlight w:val="none"/>
          <w:lang w:val="en-US" w:eastAsia="zh-CN"/>
        </w:rPr>
        <w:t>向彩红、谭莉</w:t>
      </w:r>
      <w:r>
        <w:rPr>
          <w:rFonts w:hint="eastAsia" w:cs="Times New Roman"/>
          <w:color w:val="auto"/>
          <w:sz w:val="24"/>
          <w:szCs w:val="24"/>
          <w:highlight w:val="none"/>
          <w:lang w:val="en-US" w:eastAsia="zh-CN"/>
        </w:rPr>
        <w:t>、李智斌</w:t>
      </w:r>
    </w:p>
    <w:p w14:paraId="1ADB10A1">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lang w:val="en-US" w:eastAsia="zh-CN"/>
        </w:rPr>
        <w:t>13026165768</w:t>
      </w:r>
    </w:p>
    <w:p w14:paraId="270F1D02">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    箱：</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"mailto:59743009@qq.com"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2697358739</w:t>
      </w:r>
      <w:r>
        <w:rPr>
          <w:rFonts w:hint="default" w:ascii="Times New Roman" w:hAnsi="Times New Roman" w:eastAsia="宋体" w:cs="Times New Roman"/>
          <w:color w:val="auto"/>
          <w:sz w:val="24"/>
          <w:szCs w:val="24"/>
          <w:highlight w:val="none"/>
        </w:rPr>
        <w:t>@qq.com</w:t>
      </w:r>
      <w:r>
        <w:rPr>
          <w:rFonts w:hint="default" w:ascii="Times New Roman" w:hAnsi="Times New Roman" w:eastAsia="宋体" w:cs="Times New Roman"/>
          <w:color w:val="auto"/>
          <w:sz w:val="24"/>
          <w:szCs w:val="24"/>
          <w:highlight w:val="none"/>
        </w:rPr>
        <w:fldChar w:fldCharType="end"/>
      </w:r>
    </w:p>
    <w:p w14:paraId="34DCA786">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21" w:name="_Toc5052"/>
      <w:bookmarkStart w:id="22" w:name="_Toc17728"/>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保证金汇款账户信息</w:t>
      </w:r>
      <w:bookmarkEnd w:id="21"/>
      <w:bookmarkEnd w:id="22"/>
    </w:p>
    <w:p w14:paraId="4B52A07C">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开户行：中国农业银行股份有限公司武汉武昌支行</w:t>
      </w:r>
    </w:p>
    <w:p w14:paraId="0B97B9DB">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收款人：湖北路港工程咨询有限公司</w:t>
      </w:r>
    </w:p>
    <w:p w14:paraId="797601B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帐 号：17030101040020299 </w:t>
      </w:r>
    </w:p>
    <w:p w14:paraId="09C7E3E0">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23" w:name="_Toc11243"/>
      <w:r>
        <w:rPr>
          <w:rFonts w:hint="default" w:ascii="Times New Roman" w:hAnsi="Times New Roman" w:eastAsia="宋体" w:cs="Times New Roman"/>
          <w:color w:val="auto"/>
          <w:sz w:val="24"/>
          <w:szCs w:val="24"/>
          <w:highlight w:val="none"/>
          <w:lang w:val="en-US" w:eastAsia="zh-CN"/>
        </w:rPr>
        <w:t>八、</w:t>
      </w:r>
      <w:r>
        <w:rPr>
          <w:rFonts w:hint="default" w:ascii="Times New Roman" w:hAnsi="Times New Roman" w:eastAsia="宋体" w:cs="Times New Roman"/>
          <w:color w:val="auto"/>
          <w:sz w:val="24"/>
          <w:szCs w:val="24"/>
          <w:highlight w:val="none"/>
        </w:rPr>
        <w:t>信息发布媒体及发布时间</w:t>
      </w:r>
      <w:bookmarkEnd w:id="23"/>
    </w:p>
    <w:p w14:paraId="2D3F0E0A">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发布媒体：中国招标投标公共服务平台、湖北机场集团有限公司（www.whairport.com）</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kern w:val="0"/>
          <w:sz w:val="24"/>
          <w:szCs w:val="24"/>
          <w:highlight w:val="none"/>
          <w:u w:val="none"/>
          <w:lang w:eastAsia="zh-CN"/>
        </w:rPr>
        <w:t>湖北路港工程咨询有限公司（http://www.hblgzx.cn/）</w:t>
      </w:r>
    </w:p>
    <w:p w14:paraId="699CF984">
      <w:pPr>
        <w:pageBreakBefore w:val="0"/>
        <w:widowControl w:val="0"/>
        <w:kinsoku/>
        <w:wordWrap w:val="0"/>
        <w:overflowPunct/>
        <w:topLinePunct w:val="0"/>
        <w:autoSpaceDE/>
        <w:autoSpaceDN/>
        <w:bidi w:val="0"/>
        <w:adjustRightInd/>
        <w:snapToGrid/>
        <w:spacing w:line="360" w:lineRule="auto"/>
        <w:ind w:firstLine="480" w:firstLineChars="200"/>
        <w:textAlignment w:val="auto"/>
      </w:pPr>
      <w:r>
        <w:rPr>
          <w:rFonts w:hint="default" w:ascii="Times New Roman" w:hAnsi="Times New Roman" w:eastAsia="宋体" w:cs="Times New Roman"/>
          <w:color w:val="auto"/>
          <w:sz w:val="24"/>
          <w:szCs w:val="24"/>
          <w:highlight w:val="none"/>
        </w:rPr>
        <w:t>发布日期：202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 xml:space="preserve"> 10</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 xml:space="preserve"> 11 </w:t>
      </w:r>
      <w:r>
        <w:rPr>
          <w:rFonts w:hint="default" w:ascii="Times New Roman" w:hAnsi="Times New Roman" w:eastAsia="宋体" w:cs="Times New Roman"/>
          <w:color w:val="auto"/>
          <w:sz w:val="24"/>
          <w:szCs w:val="24"/>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D9E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69C21">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9C69C2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GM2ZjM5NGQ2OGVkMTJkMWE0NjFhN2NkNjA5MDIifQ=="/>
  </w:docVars>
  <w:rsids>
    <w:rsidRoot w:val="00172A27"/>
    <w:rsid w:val="04311621"/>
    <w:rsid w:val="0AC12D00"/>
    <w:rsid w:val="150177FB"/>
    <w:rsid w:val="1EBA2307"/>
    <w:rsid w:val="254F1478"/>
    <w:rsid w:val="46317690"/>
    <w:rsid w:val="46B50AA1"/>
    <w:rsid w:val="487171B8"/>
    <w:rsid w:val="4BD12B3A"/>
    <w:rsid w:val="4C471DC9"/>
    <w:rsid w:val="55AB10D0"/>
    <w:rsid w:val="560735DA"/>
    <w:rsid w:val="5E167238"/>
    <w:rsid w:val="5E6D09FC"/>
    <w:rsid w:val="5F6F6BEE"/>
    <w:rsid w:val="672B29D6"/>
    <w:rsid w:val="6BC27CCC"/>
    <w:rsid w:val="6DCF19AE"/>
    <w:rsid w:val="6F360384"/>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13"/>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link w:val="12"/>
    <w:semiHidden/>
    <w:unhideWhenUsed/>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5">
    <w:name w:val="heading 3"/>
    <w:basedOn w:val="1"/>
    <w:next w:val="1"/>
    <w:link w:val="11"/>
    <w:semiHidden/>
    <w:unhideWhenUsed/>
    <w:qFormat/>
    <w:uiPriority w:val="0"/>
    <w:pPr>
      <w:keepNext/>
      <w:keepLines/>
      <w:spacing w:line="360" w:lineRule="auto"/>
      <w:outlineLvl w:val="2"/>
    </w:pPr>
    <w:rPr>
      <w:rFonts w:ascii="Times New Roman" w:hAnsi="Times New Roman" w:eastAsia="宋体"/>
      <w:b/>
      <w:sz w:val="24"/>
    </w:rPr>
  </w:style>
  <w:style w:type="paragraph" w:styleId="6">
    <w:name w:val="heading 4"/>
    <w:basedOn w:val="1"/>
    <w:next w:val="1"/>
    <w:link w:val="15"/>
    <w:semiHidden/>
    <w:unhideWhenUsed/>
    <w:qFormat/>
    <w:uiPriority w:val="0"/>
    <w:pPr>
      <w:keepNext w:val="0"/>
      <w:keepLines w:val="0"/>
      <w:spacing w:line="360" w:lineRule="auto"/>
      <w:ind w:firstLine="0" w:firstLineChars="0"/>
      <w:outlineLvl w:val="3"/>
    </w:pPr>
    <w:rPr>
      <w:rFonts w:ascii="Times New Roman" w:hAnsi="Times New Roman" w:eastAsia="黑体"/>
      <w:bCs/>
      <w:sz w:val="28"/>
      <w:szCs w:val="28"/>
    </w:rPr>
  </w:style>
  <w:style w:type="paragraph" w:styleId="7">
    <w:name w:val="heading 5"/>
    <w:basedOn w:val="1"/>
    <w:next w:val="1"/>
    <w:link w:val="14"/>
    <w:semiHidden/>
    <w:unhideWhenUsed/>
    <w:qFormat/>
    <w:uiPriority w:val="0"/>
    <w:pPr>
      <w:keepNext/>
      <w:keepLines/>
      <w:spacing w:line="360" w:lineRule="auto"/>
      <w:outlineLvl w:val="4"/>
    </w:pPr>
    <w:rPr>
      <w:rFonts w:ascii="Times New Roman" w:hAnsi="Times New Roman" w:eastAsia="宋体"/>
      <w:b/>
      <w:bCs/>
      <w:szCs w:val="28"/>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8">
    <w:name w:val="footer"/>
    <w:basedOn w:val="1"/>
    <w:qFormat/>
    <w:uiPriority w:val="0"/>
    <w:pPr>
      <w:tabs>
        <w:tab w:val="center" w:pos="4153"/>
        <w:tab w:val="right" w:pos="8306"/>
      </w:tabs>
      <w:snapToGrid w:val="0"/>
      <w:jc w:val="left"/>
    </w:pPr>
    <w:rPr>
      <w:sz w:val="18"/>
      <w:szCs w:val="18"/>
    </w:rPr>
  </w:style>
  <w:style w:type="character" w:customStyle="1" w:styleId="11">
    <w:name w:val="标题 3 Char2"/>
    <w:link w:val="5"/>
    <w:autoRedefine/>
    <w:qFormat/>
    <w:uiPriority w:val="0"/>
    <w:rPr>
      <w:rFonts w:ascii="Times New Roman" w:hAnsi="Times New Roman" w:eastAsia="宋体" w:cs="Times New Roman"/>
      <w:b/>
      <w:bCs/>
      <w:kern w:val="2"/>
      <w:sz w:val="28"/>
      <w:szCs w:val="32"/>
    </w:rPr>
  </w:style>
  <w:style w:type="character" w:customStyle="1" w:styleId="12">
    <w:name w:val="标题 2 字符"/>
    <w:link w:val="4"/>
    <w:autoRedefine/>
    <w:qFormat/>
    <w:locked/>
    <w:uiPriority w:val="0"/>
    <w:rPr>
      <w:rFonts w:ascii="Arial" w:hAnsi="Arial" w:eastAsia="宋体" w:cs="Times New Roman"/>
      <w:b/>
      <w:kern w:val="2"/>
      <w:sz w:val="30"/>
    </w:rPr>
  </w:style>
  <w:style w:type="character" w:customStyle="1" w:styleId="13">
    <w:name w:val="标题 1 字符"/>
    <w:link w:val="3"/>
    <w:autoRedefine/>
    <w:qFormat/>
    <w:uiPriority w:val="0"/>
    <w:rPr>
      <w:rFonts w:ascii="Times New Roman" w:hAnsi="Times New Roman" w:eastAsia="宋体"/>
      <w:b/>
      <w:kern w:val="44"/>
      <w:sz w:val="36"/>
    </w:rPr>
  </w:style>
  <w:style w:type="character" w:customStyle="1" w:styleId="14">
    <w:name w:val="标题 5 Char"/>
    <w:link w:val="7"/>
    <w:semiHidden/>
    <w:uiPriority w:val="9"/>
    <w:rPr>
      <w:rFonts w:ascii="Times New Roman" w:hAnsi="Times New Roman" w:eastAsia="宋体"/>
      <w:b/>
      <w:bCs/>
      <w:kern w:val="2"/>
      <w:sz w:val="21"/>
      <w:szCs w:val="28"/>
    </w:rPr>
  </w:style>
  <w:style w:type="character" w:customStyle="1" w:styleId="15">
    <w:name w:val="标题 4 Char"/>
    <w:link w:val="6"/>
    <w:uiPriority w:val="0"/>
    <w:rPr>
      <w:rFonts w:ascii="Times New Roman" w:hAnsi="Times New Roman" w:eastAsia="宋体"/>
      <w:bCs/>
      <w:kern w:val="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1393</Words>
  <Characters>1661</Characters>
  <Lines>0</Lines>
  <Paragraphs>0</Paragraphs>
  <TotalTime>1</TotalTime>
  <ScaleCrop>false</ScaleCrop>
  <LinksUpToDate>false</LinksUpToDate>
  <CharactersWithSpaces>1699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2024-10-10T08:56:00Z</dcterms:created>
  <dc:creator>小向</dc:creator>
  <cp:lastModifiedBy>小向</cp:lastModifiedBy>
  <dcterms:modified xsi:type="dcterms:W3CDTF">2024-10-10T08:58:59Z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0B3E3FC9BCAE4689B6D04A2E61313D61_11</vt:lpwstr>
  </property>
</Properties>
</file>