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5838D">
      <w:pPr>
        <w:pStyle w:val="2"/>
        <w:spacing w:before="0" w:after="0" w:line="360" w:lineRule="auto"/>
        <w:rPr>
          <w:rFonts w:hint="default" w:ascii="微软雅黑" w:hAnsi="微软雅黑" w:eastAsia="微软雅黑"/>
          <w:bCs/>
          <w:sz w:val="32"/>
          <w:szCs w:val="32"/>
        </w:rPr>
      </w:pPr>
      <w:bookmarkStart w:id="0" w:name="_Toc109900128"/>
      <w:bookmarkStart w:id="1" w:name="_Toc109897611"/>
      <w:bookmarkStart w:id="2" w:name="_Toc486407796"/>
      <w:bookmarkStart w:id="3" w:name="_Toc109899709"/>
      <w:bookmarkStart w:id="4" w:name="_Toc154572793"/>
      <w:r>
        <w:rPr>
          <w:rFonts w:hint="eastAsia" w:ascii="微软雅黑" w:hAnsi="微软雅黑" w:eastAsia="微软雅黑"/>
          <w:bCs/>
          <w:sz w:val="32"/>
          <w:szCs w:val="32"/>
        </w:rPr>
        <w:t>襄阳机场机坪改造项目</w:t>
      </w:r>
      <w:r>
        <w:rPr>
          <w:rFonts w:hint="eastAsia" w:ascii="微软雅黑" w:hAnsi="微软雅黑" w:eastAsia="微软雅黑"/>
          <w:bCs/>
          <w:sz w:val="32"/>
          <w:szCs w:val="32"/>
          <w:lang w:eastAsia="zh-CN"/>
        </w:rPr>
        <w:t>勘测</w:t>
      </w:r>
      <w:r>
        <w:rPr>
          <w:rFonts w:hint="eastAsia" w:ascii="微软雅黑" w:hAnsi="微软雅黑" w:eastAsia="微软雅黑"/>
          <w:bCs/>
          <w:sz w:val="32"/>
          <w:szCs w:val="32"/>
        </w:rPr>
        <w:t>服务项目</w:t>
      </w:r>
      <w:r>
        <w:rPr>
          <w:rFonts w:hint="eastAsia" w:ascii="微软雅黑" w:hAnsi="微软雅黑" w:eastAsia="微软雅黑"/>
          <w:bCs/>
          <w:sz w:val="32"/>
          <w:szCs w:val="32"/>
          <w:lang w:eastAsia="zh-CN"/>
        </w:rPr>
        <w:t>（</w:t>
      </w:r>
      <w:r>
        <w:rPr>
          <w:rFonts w:hint="eastAsia" w:ascii="微软雅黑" w:hAnsi="微软雅黑" w:eastAsia="微软雅黑"/>
          <w:bCs/>
          <w:sz w:val="32"/>
          <w:szCs w:val="32"/>
          <w:lang w:val="en-US" w:eastAsia="zh-CN"/>
        </w:rPr>
        <w:t>第二次</w:t>
      </w:r>
      <w:r>
        <w:rPr>
          <w:rFonts w:hint="eastAsia" w:ascii="微软雅黑" w:hAnsi="微软雅黑" w:eastAsia="微软雅黑"/>
          <w:bCs/>
          <w:sz w:val="32"/>
          <w:szCs w:val="32"/>
          <w:lang w:eastAsia="zh-CN"/>
        </w:rPr>
        <w:t>）</w:t>
      </w:r>
      <w:r>
        <w:rPr>
          <w:rFonts w:ascii="微软雅黑" w:hAnsi="微软雅黑" w:eastAsia="微软雅黑"/>
          <w:bCs/>
          <w:sz w:val="32"/>
          <w:szCs w:val="32"/>
        </w:rPr>
        <w:t>询价公告</w:t>
      </w:r>
      <w:bookmarkEnd w:id="0"/>
      <w:bookmarkEnd w:id="1"/>
      <w:bookmarkEnd w:id="2"/>
      <w:bookmarkEnd w:id="3"/>
      <w:bookmarkEnd w:id="4"/>
    </w:p>
    <w:p w14:paraId="6DEDBA85">
      <w:pPr>
        <w:spacing w:line="360" w:lineRule="auto"/>
        <w:rPr>
          <w:rFonts w:ascii="宋体" w:hAnsi="宋体"/>
          <w:sz w:val="24"/>
          <w:szCs w:val="24"/>
        </w:rPr>
      </w:pPr>
      <w:r>
        <w:rPr>
          <w:rFonts w:hint="eastAsia" w:ascii="宋体" w:hAnsi="宋体"/>
          <w:sz w:val="24"/>
          <w:szCs w:val="24"/>
        </w:rPr>
        <w:t>项目所在地区：湖北省,襄阳市,刘集机场</w:t>
      </w:r>
    </w:p>
    <w:p w14:paraId="5BF59840">
      <w:pPr>
        <w:spacing w:line="360" w:lineRule="auto"/>
        <w:rPr>
          <w:rFonts w:ascii="宋体" w:hAnsi="宋体"/>
          <w:sz w:val="24"/>
          <w:szCs w:val="24"/>
        </w:rPr>
      </w:pPr>
      <w:r>
        <w:rPr>
          <w:rFonts w:hint="eastAsia" w:ascii="宋体" w:hAnsi="宋体"/>
          <w:sz w:val="24"/>
          <w:szCs w:val="24"/>
        </w:rPr>
        <w:t>一、招标条件</w:t>
      </w:r>
    </w:p>
    <w:p w14:paraId="61600317">
      <w:pPr>
        <w:spacing w:line="360" w:lineRule="auto"/>
        <w:ind w:firstLine="480" w:firstLineChars="200"/>
        <w:rPr>
          <w:rFonts w:ascii="宋体" w:hAnsi="宋体"/>
          <w:sz w:val="24"/>
          <w:szCs w:val="24"/>
        </w:rPr>
      </w:pPr>
      <w:r>
        <w:rPr>
          <w:rFonts w:hint="eastAsia" w:ascii="宋体" w:hAnsi="宋体"/>
          <w:sz w:val="24"/>
          <w:szCs w:val="24"/>
        </w:rPr>
        <w:t>襄阳机场机坪改造项目</w:t>
      </w:r>
      <w:r>
        <w:rPr>
          <w:rFonts w:hint="eastAsia" w:ascii="宋体" w:hAnsi="宋体"/>
          <w:sz w:val="24"/>
          <w:szCs w:val="24"/>
          <w:lang w:eastAsia="zh-CN"/>
        </w:rPr>
        <w:t>勘测</w:t>
      </w:r>
      <w:r>
        <w:rPr>
          <w:rFonts w:hint="eastAsia" w:ascii="宋体" w:hAnsi="宋体"/>
          <w:sz w:val="24"/>
          <w:szCs w:val="24"/>
        </w:rPr>
        <w:t>服务项目</w:t>
      </w:r>
      <w:r>
        <w:rPr>
          <w:rFonts w:hint="eastAsia" w:ascii="宋体" w:hAnsi="宋体"/>
          <w:sz w:val="24"/>
          <w:szCs w:val="24"/>
          <w:lang w:eastAsia="zh-CN"/>
        </w:rPr>
        <w:t>（</w:t>
      </w:r>
      <w:r>
        <w:rPr>
          <w:rFonts w:hint="eastAsia" w:ascii="宋体" w:hAnsi="宋体"/>
          <w:sz w:val="24"/>
          <w:szCs w:val="24"/>
          <w:lang w:val="en-US" w:eastAsia="zh-CN"/>
        </w:rPr>
        <w:t>第二次</w:t>
      </w:r>
      <w:r>
        <w:rPr>
          <w:rFonts w:hint="eastAsia" w:ascii="宋体" w:hAnsi="宋体"/>
          <w:sz w:val="24"/>
          <w:szCs w:val="24"/>
          <w:lang w:eastAsia="zh-CN"/>
        </w:rPr>
        <w:t>）</w:t>
      </w:r>
      <w:r>
        <w:rPr>
          <w:rFonts w:hint="eastAsia" w:ascii="宋体" w:hAnsi="宋体"/>
          <w:sz w:val="24"/>
          <w:szCs w:val="24"/>
        </w:rPr>
        <w:t>已由项目审批/核准/备案机关批准，项目预算</w:t>
      </w:r>
      <w:r>
        <w:rPr>
          <w:rFonts w:hint="eastAsia" w:ascii="宋体" w:hAnsi="宋体"/>
          <w:sz w:val="24"/>
          <w:szCs w:val="24"/>
          <w:lang w:val="en-US" w:eastAsia="zh-CN"/>
        </w:rPr>
        <w:t>8</w:t>
      </w:r>
      <w:r>
        <w:rPr>
          <w:rFonts w:hint="eastAsia" w:ascii="宋体" w:hAnsi="宋体"/>
          <w:sz w:val="24"/>
          <w:szCs w:val="24"/>
        </w:rPr>
        <w:t>万元，招标人为湖北机场集团襄阳机场有限责任公司。本项目已具备招标条件，现招标方式为询价。</w:t>
      </w:r>
    </w:p>
    <w:p w14:paraId="0CD5A5F3">
      <w:pPr>
        <w:spacing w:line="360" w:lineRule="auto"/>
        <w:rPr>
          <w:rFonts w:ascii="宋体" w:hAnsi="宋体"/>
          <w:sz w:val="24"/>
          <w:szCs w:val="24"/>
        </w:rPr>
      </w:pPr>
      <w:r>
        <w:rPr>
          <w:rFonts w:hint="eastAsia" w:ascii="宋体" w:hAnsi="宋体"/>
          <w:sz w:val="24"/>
          <w:szCs w:val="24"/>
        </w:rPr>
        <w:t>二、项目概况和招标范围</w:t>
      </w:r>
    </w:p>
    <w:p w14:paraId="485A59D2">
      <w:pPr>
        <w:spacing w:line="360" w:lineRule="auto"/>
        <w:ind w:firstLine="480" w:firstLineChars="200"/>
        <w:rPr>
          <w:rFonts w:ascii="宋体" w:hAnsi="宋体"/>
          <w:sz w:val="24"/>
          <w:szCs w:val="24"/>
        </w:rPr>
      </w:pPr>
      <w:r>
        <w:rPr>
          <w:rFonts w:hint="eastAsia" w:ascii="宋体" w:hAnsi="宋体"/>
          <w:sz w:val="24"/>
          <w:szCs w:val="24"/>
        </w:rPr>
        <w:t>1.范围：（具体详见“第三章 项目采购需求”）</w:t>
      </w:r>
    </w:p>
    <w:p w14:paraId="3A1A3263">
      <w:pPr>
        <w:spacing w:line="360" w:lineRule="auto"/>
        <w:ind w:firstLine="480" w:firstLineChars="200"/>
        <w:rPr>
          <w:rFonts w:ascii="宋体" w:hAnsi="宋体"/>
          <w:color w:val="auto"/>
          <w:sz w:val="24"/>
          <w:szCs w:val="24"/>
        </w:rPr>
      </w:pPr>
      <w:r>
        <w:rPr>
          <w:rFonts w:hint="eastAsia" w:ascii="宋体" w:hAnsi="宋体"/>
          <w:sz w:val="24"/>
          <w:szCs w:val="24"/>
        </w:rPr>
        <w:t>2.采购内容：襄阳机场机坪改造项目</w:t>
      </w:r>
      <w:r>
        <w:rPr>
          <w:rFonts w:hint="eastAsia" w:ascii="宋体" w:hAnsi="宋体"/>
          <w:sz w:val="24"/>
          <w:szCs w:val="24"/>
          <w:lang w:eastAsia="zh-CN"/>
        </w:rPr>
        <w:t>勘测</w:t>
      </w:r>
      <w:r>
        <w:rPr>
          <w:rFonts w:hint="eastAsia" w:ascii="宋体" w:hAnsi="宋体"/>
          <w:sz w:val="24"/>
          <w:szCs w:val="24"/>
        </w:rPr>
        <w:t>服务（具体详见“第三章 项目采购</w:t>
      </w:r>
      <w:r>
        <w:rPr>
          <w:rFonts w:hint="eastAsia" w:ascii="宋体" w:hAnsi="宋体"/>
          <w:color w:val="auto"/>
          <w:sz w:val="24"/>
          <w:szCs w:val="24"/>
        </w:rPr>
        <w:t>需求”）。</w:t>
      </w:r>
    </w:p>
    <w:p w14:paraId="3EE9EDC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交货期</w:t>
      </w:r>
      <w:r>
        <w:rPr>
          <w:rFonts w:hint="eastAsia" w:ascii="宋体" w:hAnsi="宋体"/>
          <w:color w:val="auto"/>
          <w:sz w:val="24"/>
          <w:szCs w:val="24"/>
        </w:rPr>
        <w:t>：收到中标通知书后，14天内出具勘察报告中间稿和测量成果，供设计单位进行设计工作；21天内出具勘察报告最终盖章版及测量成果文件。</w:t>
      </w:r>
    </w:p>
    <w:p w14:paraId="08575B18">
      <w:pPr>
        <w:spacing w:line="360" w:lineRule="auto"/>
        <w:ind w:firstLine="480" w:firstLineChars="200"/>
        <w:rPr>
          <w:rFonts w:hint="default" w:ascii="宋体" w:hAnsi="宋体"/>
          <w:color w:val="auto"/>
          <w:sz w:val="24"/>
          <w:szCs w:val="24"/>
          <w:lang w:val="en-US" w:eastAsia="zh-CN"/>
        </w:rPr>
      </w:pPr>
      <w:r>
        <w:rPr>
          <w:rFonts w:hint="eastAsia" w:ascii="宋体" w:hAnsi="宋体"/>
          <w:color w:val="auto"/>
          <w:sz w:val="24"/>
          <w:szCs w:val="24"/>
          <w:lang w:val="en-US" w:eastAsia="zh-CN"/>
        </w:rPr>
        <w:t>4.服务期：2年。</w:t>
      </w:r>
    </w:p>
    <w:p w14:paraId="0F32A077">
      <w:pPr>
        <w:spacing w:line="360" w:lineRule="auto"/>
        <w:ind w:firstLine="480" w:firstLineChars="200"/>
        <w:rPr>
          <w:rFonts w:ascii="宋体" w:hAnsi="宋体"/>
          <w:color w:val="auto"/>
          <w:sz w:val="24"/>
          <w:szCs w:val="24"/>
        </w:rPr>
      </w:pPr>
      <w:r>
        <w:rPr>
          <w:rFonts w:hint="eastAsia" w:ascii="宋体" w:hAnsi="宋体"/>
          <w:color w:val="auto"/>
          <w:sz w:val="24"/>
          <w:szCs w:val="24"/>
        </w:rPr>
        <w:t>三、投标人资格要求</w:t>
      </w:r>
    </w:p>
    <w:p w14:paraId="3B7E088B">
      <w:pPr>
        <w:spacing w:line="360" w:lineRule="auto"/>
        <w:ind w:firstLine="480" w:firstLineChars="200"/>
        <w:rPr>
          <w:rFonts w:ascii="宋体" w:hAnsi="宋体"/>
          <w:color w:val="auto"/>
          <w:sz w:val="24"/>
          <w:szCs w:val="24"/>
        </w:rPr>
      </w:pPr>
      <w:r>
        <w:rPr>
          <w:rFonts w:hint="eastAsia" w:ascii="宋体" w:hAnsi="宋体"/>
          <w:color w:val="auto"/>
          <w:sz w:val="24"/>
          <w:szCs w:val="24"/>
        </w:rPr>
        <w:t>襄阳机场机坪改造项目</w:t>
      </w:r>
      <w:r>
        <w:rPr>
          <w:rFonts w:hint="eastAsia" w:ascii="宋体" w:hAnsi="宋体"/>
          <w:color w:val="auto"/>
          <w:sz w:val="24"/>
          <w:szCs w:val="24"/>
          <w:lang w:eastAsia="zh-CN"/>
        </w:rPr>
        <w:t>勘测</w:t>
      </w:r>
      <w:r>
        <w:rPr>
          <w:rFonts w:hint="eastAsia" w:ascii="宋体" w:hAnsi="宋体"/>
          <w:color w:val="auto"/>
          <w:sz w:val="24"/>
          <w:szCs w:val="24"/>
        </w:rPr>
        <w:t>服务项目</w:t>
      </w:r>
      <w:r>
        <w:rPr>
          <w:rFonts w:hint="eastAsia" w:ascii="宋体" w:hAnsi="宋体"/>
          <w:color w:val="auto"/>
          <w:sz w:val="24"/>
          <w:szCs w:val="24"/>
          <w:lang w:eastAsia="zh-CN"/>
        </w:rPr>
        <w:t>（</w:t>
      </w:r>
      <w:r>
        <w:rPr>
          <w:rFonts w:hint="eastAsia" w:ascii="宋体" w:hAnsi="宋体"/>
          <w:color w:val="auto"/>
          <w:sz w:val="24"/>
          <w:szCs w:val="24"/>
          <w:lang w:val="en-US" w:eastAsia="zh-CN"/>
        </w:rPr>
        <w:t>第二次</w:t>
      </w:r>
      <w:r>
        <w:rPr>
          <w:rFonts w:hint="eastAsia" w:ascii="宋体" w:hAnsi="宋体"/>
          <w:color w:val="auto"/>
          <w:sz w:val="24"/>
          <w:szCs w:val="24"/>
          <w:lang w:eastAsia="zh-CN"/>
        </w:rPr>
        <w:t>）</w:t>
      </w:r>
      <w:r>
        <w:rPr>
          <w:rFonts w:hint="eastAsia" w:ascii="宋体" w:hAnsi="宋体"/>
          <w:color w:val="auto"/>
          <w:sz w:val="24"/>
          <w:szCs w:val="24"/>
        </w:rPr>
        <w:t>的投标人资格能力要求：</w:t>
      </w:r>
    </w:p>
    <w:p w14:paraId="5DC6CB53">
      <w:pPr>
        <w:autoSpaceDE w:val="0"/>
        <w:autoSpaceDN w:val="0"/>
        <w:adjustRightIn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1.供应商</w:t>
      </w:r>
      <w:bookmarkStart w:id="5" w:name="OLE_LINK1"/>
      <w:r>
        <w:rPr>
          <w:rFonts w:hint="eastAsia" w:ascii="宋体" w:hAnsi="宋体"/>
          <w:color w:val="auto"/>
          <w:sz w:val="24"/>
          <w:szCs w:val="24"/>
        </w:rPr>
        <w:t>必须在中华人民共和国</w:t>
      </w:r>
      <w:bookmarkEnd w:id="5"/>
      <w:r>
        <w:rPr>
          <w:rFonts w:hint="eastAsia" w:ascii="宋体" w:hAnsi="宋体"/>
          <w:color w:val="auto"/>
          <w:sz w:val="24"/>
          <w:szCs w:val="24"/>
        </w:rPr>
        <w:t>境内注册并取得营业执照，提供合格有效的企业营业执照、税务登记证、组织机构代码证（三证合一仅需提供营业执照）；</w:t>
      </w:r>
    </w:p>
    <w:p w14:paraId="4ADA9589">
      <w:pPr>
        <w:autoSpaceDE w:val="0"/>
        <w:autoSpaceDN w:val="0"/>
        <w:adjustRightIn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w:t>
      </w:r>
      <w:bookmarkStart w:id="6" w:name="OLE_LINK2"/>
      <w:r>
        <w:rPr>
          <w:rFonts w:hint="eastAsia" w:ascii="宋体" w:hAnsi="宋体"/>
          <w:color w:val="auto"/>
          <w:sz w:val="24"/>
          <w:szCs w:val="24"/>
        </w:rPr>
        <w:t>供应商</w:t>
      </w:r>
      <w:bookmarkEnd w:id="6"/>
      <w:r>
        <w:rPr>
          <w:rFonts w:hint="eastAsia" w:ascii="宋体" w:hAnsi="宋体"/>
          <w:color w:val="auto"/>
          <w:sz w:val="24"/>
          <w:szCs w:val="24"/>
        </w:rPr>
        <w:t>须具备建设行政主管部门颁发的工程勘察专业类岩土工程勘察甲级及以上资质</w:t>
      </w:r>
      <w:bookmarkStart w:id="7" w:name="OLE_LINK3"/>
      <w:r>
        <w:rPr>
          <w:rFonts w:hint="eastAsia" w:ascii="宋体" w:hAnsi="宋体"/>
          <w:color w:val="auto"/>
          <w:sz w:val="24"/>
          <w:szCs w:val="24"/>
        </w:rPr>
        <w:t>或工</w:t>
      </w:r>
      <w:bookmarkEnd w:id="7"/>
      <w:r>
        <w:rPr>
          <w:rFonts w:hint="eastAsia" w:ascii="宋体" w:hAnsi="宋体"/>
          <w:color w:val="auto"/>
          <w:sz w:val="24"/>
          <w:szCs w:val="24"/>
        </w:rPr>
        <w:t>程勘察综合类甲级资质（提供证明材料，盖公章）；</w:t>
      </w:r>
    </w:p>
    <w:p w14:paraId="41650B42">
      <w:pPr>
        <w:autoSpaceDE w:val="0"/>
        <w:autoSpaceDN w:val="0"/>
        <w:adjustRightIn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项目负责人须为注册岩土工程师，项目负责人需为本单位在册员工（附相关证书、缴纳社保证明等材料）,其他人员需具备相关专业职业技能（需提供上岗证或培训合格证书等有效证明如相关职称证、注册证，毕业证等）；</w:t>
      </w:r>
    </w:p>
    <w:p w14:paraId="55974526">
      <w:pPr>
        <w:autoSpaceDE w:val="0"/>
        <w:autoSpaceDN w:val="0"/>
        <w:adjustRightInd w:val="0"/>
        <w:spacing w:line="360" w:lineRule="auto"/>
        <w:ind w:firstLine="480" w:firstLineChars="200"/>
        <w:jc w:val="left"/>
        <w:rPr>
          <w:rFonts w:ascii="宋体" w:hAnsi="宋体"/>
          <w:sz w:val="24"/>
          <w:szCs w:val="24"/>
        </w:rPr>
      </w:pPr>
      <w:r>
        <w:rPr>
          <w:rFonts w:hint="eastAsia" w:ascii="宋体" w:hAnsi="宋体"/>
          <w:sz w:val="24"/>
          <w:szCs w:val="24"/>
        </w:rPr>
        <w:t>4.近三年(2021年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12</w:t>
      </w:r>
      <w:bookmarkStart w:id="12" w:name="_GoBack"/>
      <w:bookmarkEnd w:id="12"/>
      <w:r>
        <w:rPr>
          <w:rFonts w:hint="eastAsia" w:ascii="宋体" w:hAnsi="宋体"/>
          <w:sz w:val="24"/>
          <w:szCs w:val="24"/>
        </w:rPr>
        <w:t>日至响应文件提交截至时间止，以合同签订时间为准)至少承</w:t>
      </w:r>
      <w:bookmarkStart w:id="8" w:name="OLE_LINK5"/>
      <w:r>
        <w:rPr>
          <w:rFonts w:hint="eastAsia" w:ascii="宋体" w:hAnsi="宋体"/>
          <w:sz w:val="24"/>
          <w:szCs w:val="24"/>
        </w:rPr>
        <w:t>接过</w:t>
      </w:r>
      <w:bookmarkEnd w:id="8"/>
      <w:r>
        <w:rPr>
          <w:rFonts w:hint="eastAsia" w:ascii="宋体" w:hAnsi="宋体"/>
          <w:sz w:val="24"/>
          <w:szCs w:val="24"/>
        </w:rPr>
        <w:t>一项</w:t>
      </w:r>
      <w:bookmarkStart w:id="9" w:name="OLE_LINK4"/>
      <w:r>
        <w:rPr>
          <w:rFonts w:hint="eastAsia" w:ascii="宋体" w:hAnsi="宋体"/>
          <w:sz w:val="24"/>
          <w:szCs w:val="24"/>
        </w:rPr>
        <w:t>民航</w:t>
      </w:r>
      <w:r>
        <w:rPr>
          <w:rFonts w:hint="eastAsia" w:ascii="宋体" w:hAnsi="宋体"/>
          <w:sz w:val="24"/>
          <w:szCs w:val="24"/>
          <w:lang w:eastAsia="zh-CN"/>
        </w:rPr>
        <w:t>勘测</w:t>
      </w:r>
      <w:r>
        <w:rPr>
          <w:rFonts w:hint="eastAsia" w:ascii="宋体" w:hAnsi="宋体"/>
          <w:sz w:val="24"/>
          <w:szCs w:val="24"/>
        </w:rPr>
        <w:t>类似合同金额</w:t>
      </w:r>
      <w:bookmarkEnd w:id="9"/>
      <w:r>
        <w:rPr>
          <w:rFonts w:hint="eastAsia" w:ascii="宋体" w:hAnsi="宋体"/>
          <w:sz w:val="24"/>
          <w:szCs w:val="24"/>
        </w:rPr>
        <w:t>4万元及以上业绩（须提供合同首页、服务内容、签章页等关键页，以合同签订时间为准）；</w:t>
      </w:r>
    </w:p>
    <w:p w14:paraId="50490FD9">
      <w:pPr>
        <w:autoSpaceDE w:val="0"/>
        <w:autoSpaceDN w:val="0"/>
        <w:adjustRightInd w:val="0"/>
        <w:spacing w:line="360" w:lineRule="auto"/>
        <w:ind w:firstLine="480" w:firstLineChars="200"/>
        <w:jc w:val="left"/>
        <w:rPr>
          <w:rFonts w:ascii="宋体" w:hAnsi="宋体"/>
          <w:sz w:val="24"/>
          <w:szCs w:val="24"/>
        </w:rPr>
      </w:pPr>
      <w:r>
        <w:rPr>
          <w:rFonts w:hint="eastAsia" w:ascii="宋体" w:hAnsi="宋体"/>
          <w:sz w:val="24"/>
          <w:szCs w:val="24"/>
        </w:rPr>
        <w:t>5.供应商应针对《湖北机场集团有限公司“供应商不良行为”管理办法》(详见附件）在投标文件中出示承诺书（提供承诺书）；</w:t>
      </w:r>
    </w:p>
    <w:p w14:paraId="32320C02">
      <w:pPr>
        <w:pStyle w:val="3"/>
        <w:ind w:firstLine="480" w:firstLineChars="200"/>
        <w:rPr>
          <w:rFonts w:ascii="宋体" w:hAnsi="宋体" w:eastAsia="宋体" w:cs="Times New Roman"/>
          <w:kern w:val="0"/>
          <w:sz w:val="24"/>
        </w:rPr>
      </w:pPr>
      <w:r>
        <w:rPr>
          <w:rFonts w:hint="eastAsia" w:ascii="宋体" w:hAnsi="宋体"/>
          <w:sz w:val="24"/>
        </w:rPr>
        <w:t>6.</w:t>
      </w:r>
      <w:r>
        <w:rPr>
          <w:rFonts w:hint="eastAsia" w:ascii="宋体" w:hAnsi="宋体" w:eastAsia="宋体" w:cs="Times New Roman"/>
          <w:kern w:val="0"/>
          <w:sz w:val="24"/>
        </w:rPr>
        <w:t>供应商未被列入“信用中国”网站(www.creditchina.gov.cn)或中国执行信息公开网（http://zxgk.court.gov.cn）失信被执行人名单。（提供查询截图）；</w:t>
      </w:r>
    </w:p>
    <w:p w14:paraId="25F8AC06">
      <w:pPr>
        <w:autoSpaceDE w:val="0"/>
        <w:autoSpaceDN w:val="0"/>
        <w:adjustRightInd w:val="0"/>
        <w:spacing w:line="360" w:lineRule="auto"/>
        <w:ind w:firstLine="480" w:firstLineChars="200"/>
        <w:jc w:val="left"/>
        <w:rPr>
          <w:rFonts w:ascii="宋体" w:hAnsi="宋体"/>
          <w:sz w:val="24"/>
          <w:szCs w:val="24"/>
        </w:rPr>
      </w:pPr>
      <w:r>
        <w:rPr>
          <w:rFonts w:hint="eastAsia" w:ascii="宋体" w:hAnsi="宋体"/>
          <w:sz w:val="24"/>
          <w:szCs w:val="24"/>
        </w:rPr>
        <w:t>7.本项目不接受联合体投标；</w:t>
      </w:r>
    </w:p>
    <w:p w14:paraId="0DDEEFB2">
      <w:pPr>
        <w:autoSpaceDE w:val="0"/>
        <w:autoSpaceDN w:val="0"/>
        <w:adjustRightInd w:val="0"/>
        <w:spacing w:line="360" w:lineRule="auto"/>
        <w:ind w:firstLine="480" w:firstLineChars="200"/>
        <w:jc w:val="left"/>
        <w:rPr>
          <w:rFonts w:ascii=".." w:eastAsia=".."/>
          <w:kern w:val="2"/>
          <w:sz w:val="24"/>
          <w:szCs w:val="24"/>
        </w:rPr>
      </w:pPr>
      <w:r>
        <w:rPr>
          <w:rFonts w:hint="eastAsia" w:ascii="宋体" w:hAnsi="宋体"/>
          <w:sz w:val="24"/>
          <w:szCs w:val="24"/>
        </w:rPr>
        <w:t>6.供应商需提供增值税专用发票。</w:t>
      </w:r>
    </w:p>
    <w:p w14:paraId="08D543C9">
      <w:pPr>
        <w:spacing w:line="360" w:lineRule="auto"/>
        <w:rPr>
          <w:rFonts w:ascii="宋体" w:hAnsi="宋体"/>
          <w:sz w:val="24"/>
          <w:szCs w:val="24"/>
        </w:rPr>
      </w:pPr>
      <w:r>
        <w:rPr>
          <w:rFonts w:hint="eastAsia" w:ascii="宋体" w:hAnsi="宋体"/>
          <w:sz w:val="24"/>
          <w:szCs w:val="24"/>
        </w:rPr>
        <w:t>四、招标文件的获取</w:t>
      </w:r>
    </w:p>
    <w:p w14:paraId="0B66FCAE">
      <w:pPr>
        <w:spacing w:line="360" w:lineRule="auto"/>
        <w:ind w:firstLine="480" w:firstLineChars="200"/>
        <w:rPr>
          <w:rFonts w:ascii="宋体" w:hAnsi="宋体"/>
          <w:sz w:val="24"/>
          <w:szCs w:val="24"/>
        </w:rPr>
      </w:pPr>
      <w:r>
        <w:rPr>
          <w:rFonts w:hint="eastAsia" w:ascii="宋体" w:hAnsi="宋体"/>
          <w:sz w:val="24"/>
          <w:szCs w:val="24"/>
        </w:rPr>
        <w:t xml:space="preserve">获取时间：从 2024 年 </w:t>
      </w:r>
      <w:r>
        <w:rPr>
          <w:rFonts w:hint="eastAsia" w:ascii="宋体" w:hAnsi="宋体"/>
          <w:sz w:val="24"/>
          <w:szCs w:val="24"/>
          <w:lang w:val="en-US" w:eastAsia="zh-CN"/>
        </w:rPr>
        <w:t>10</w:t>
      </w:r>
      <w:r>
        <w:rPr>
          <w:rFonts w:hint="eastAsia" w:ascii="宋体" w:hAnsi="宋体"/>
          <w:sz w:val="24"/>
          <w:szCs w:val="24"/>
        </w:rPr>
        <w:t xml:space="preserve"> 月 </w:t>
      </w:r>
      <w:r>
        <w:rPr>
          <w:rFonts w:hint="eastAsia" w:ascii="宋体" w:hAnsi="宋体"/>
          <w:sz w:val="24"/>
          <w:szCs w:val="24"/>
          <w:lang w:val="en-US" w:eastAsia="zh-CN"/>
        </w:rPr>
        <w:t>8</w:t>
      </w:r>
      <w:r>
        <w:rPr>
          <w:rFonts w:hint="eastAsia" w:ascii="宋体" w:hAnsi="宋体"/>
          <w:sz w:val="24"/>
          <w:szCs w:val="24"/>
        </w:rPr>
        <w:t xml:space="preserve">日 09 时 00 分到 2024 年 </w:t>
      </w:r>
      <w:r>
        <w:rPr>
          <w:rFonts w:hint="eastAsia" w:ascii="宋体" w:hAnsi="宋体"/>
          <w:sz w:val="24"/>
          <w:szCs w:val="24"/>
          <w:lang w:val="en-US" w:eastAsia="zh-CN"/>
        </w:rPr>
        <w:t>10</w:t>
      </w:r>
      <w:r>
        <w:rPr>
          <w:rFonts w:hint="eastAsia" w:ascii="宋体" w:hAnsi="宋体"/>
          <w:sz w:val="24"/>
          <w:szCs w:val="24"/>
        </w:rPr>
        <w:t xml:space="preserve"> 月</w:t>
      </w:r>
      <w:r>
        <w:rPr>
          <w:rFonts w:hint="eastAsia" w:ascii="宋体" w:hAnsi="宋体"/>
          <w:sz w:val="24"/>
          <w:szCs w:val="24"/>
          <w:lang w:val="en-US" w:eastAsia="zh-CN"/>
        </w:rPr>
        <w:t>10</w:t>
      </w:r>
      <w:r>
        <w:rPr>
          <w:rFonts w:hint="eastAsia" w:ascii="宋体" w:hAnsi="宋体"/>
          <w:sz w:val="24"/>
          <w:szCs w:val="24"/>
        </w:rPr>
        <w:t xml:space="preserve"> 日 16 时 30 分</w:t>
      </w:r>
    </w:p>
    <w:p w14:paraId="41B7AC5D">
      <w:pPr>
        <w:spacing w:line="360" w:lineRule="auto"/>
        <w:ind w:firstLine="480" w:firstLineChars="200"/>
        <w:rPr>
          <w:rFonts w:ascii="宋体" w:hAnsi="宋体"/>
          <w:sz w:val="24"/>
          <w:szCs w:val="24"/>
        </w:rPr>
      </w:pPr>
      <w:r>
        <w:rPr>
          <w:rFonts w:hint="eastAsia" w:ascii="宋体" w:hAnsi="宋体"/>
          <w:sz w:val="24"/>
          <w:szCs w:val="24"/>
        </w:rPr>
        <w:t>获取方式：</w:t>
      </w:r>
      <w:r>
        <w:rPr>
          <w:rFonts w:ascii="宋体" w:hAnsi="宋体" w:cs="宋体"/>
          <w:sz w:val="24"/>
          <w:szCs w:val="24"/>
        </w:rPr>
        <w:t>地点：</w:t>
      </w:r>
      <w:r>
        <w:rPr>
          <w:rFonts w:hint="eastAsia" w:ascii="宋体" w:hAnsi="宋体"/>
          <w:sz w:val="24"/>
          <w:szCs w:val="24"/>
        </w:rPr>
        <w:t>襄阳刘集机场综合办公楼A217室。</w:t>
      </w:r>
      <w:r>
        <w:rPr>
          <w:rFonts w:ascii="宋体" w:hAnsi="宋体" w:cs="宋体"/>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14:paraId="45BC2A5C">
      <w:pPr>
        <w:spacing w:line="360" w:lineRule="auto"/>
        <w:rPr>
          <w:rFonts w:ascii="宋体" w:hAnsi="宋体"/>
          <w:sz w:val="24"/>
          <w:szCs w:val="24"/>
        </w:rPr>
      </w:pPr>
      <w:r>
        <w:rPr>
          <w:rFonts w:hint="eastAsia" w:ascii="宋体" w:hAnsi="宋体"/>
          <w:sz w:val="24"/>
          <w:szCs w:val="24"/>
        </w:rPr>
        <w:t>五、投标文件的递交</w:t>
      </w:r>
    </w:p>
    <w:p w14:paraId="5E5C50F6">
      <w:pPr>
        <w:spacing w:line="360" w:lineRule="auto"/>
        <w:ind w:firstLine="480" w:firstLineChars="200"/>
        <w:rPr>
          <w:rFonts w:ascii="宋体" w:hAnsi="宋体"/>
          <w:sz w:val="24"/>
          <w:szCs w:val="24"/>
        </w:rPr>
      </w:pPr>
      <w:r>
        <w:rPr>
          <w:rFonts w:hint="eastAsia" w:ascii="宋体" w:hAnsi="宋体"/>
          <w:sz w:val="24"/>
          <w:szCs w:val="24"/>
        </w:rPr>
        <w:t xml:space="preserve">递交截止时间：2024 年 </w:t>
      </w:r>
      <w:r>
        <w:rPr>
          <w:rFonts w:hint="eastAsia" w:ascii="宋体" w:hAnsi="宋体"/>
          <w:sz w:val="24"/>
          <w:szCs w:val="24"/>
          <w:lang w:val="en-US" w:eastAsia="zh-CN"/>
        </w:rPr>
        <w:t>10</w:t>
      </w:r>
      <w:r>
        <w:rPr>
          <w:rFonts w:hint="eastAsia" w:ascii="宋体" w:hAnsi="宋体"/>
          <w:sz w:val="24"/>
          <w:szCs w:val="24"/>
        </w:rPr>
        <w:t xml:space="preserve">月 </w:t>
      </w:r>
      <w:r>
        <w:rPr>
          <w:rFonts w:hint="eastAsia" w:ascii="宋体" w:hAnsi="宋体"/>
          <w:sz w:val="24"/>
          <w:szCs w:val="24"/>
          <w:lang w:val="en-US" w:eastAsia="zh-CN"/>
        </w:rPr>
        <w:t>11</w:t>
      </w:r>
      <w:r>
        <w:rPr>
          <w:rFonts w:hint="eastAsia" w:ascii="宋体" w:hAnsi="宋体"/>
          <w:sz w:val="24"/>
          <w:szCs w:val="24"/>
        </w:rPr>
        <w:t>日 1</w:t>
      </w:r>
      <w:r>
        <w:rPr>
          <w:rFonts w:hint="eastAsia" w:ascii="宋体" w:hAnsi="宋体"/>
          <w:sz w:val="24"/>
          <w:szCs w:val="24"/>
          <w:lang w:val="en-US" w:eastAsia="zh-CN"/>
        </w:rPr>
        <w:t>4</w:t>
      </w:r>
      <w:r>
        <w:rPr>
          <w:rFonts w:hint="eastAsia" w:ascii="宋体" w:hAnsi="宋体"/>
          <w:sz w:val="24"/>
          <w:szCs w:val="24"/>
        </w:rPr>
        <w:t>时 30 分</w:t>
      </w:r>
    </w:p>
    <w:p w14:paraId="36B8479F">
      <w:pPr>
        <w:spacing w:line="360" w:lineRule="auto"/>
        <w:ind w:firstLine="480" w:firstLineChars="200"/>
        <w:rPr>
          <w:rFonts w:ascii="宋体" w:hAnsi="宋体"/>
          <w:sz w:val="24"/>
          <w:szCs w:val="24"/>
        </w:rPr>
      </w:pPr>
      <w:r>
        <w:rPr>
          <w:rFonts w:hint="eastAsia" w:ascii="宋体" w:hAnsi="宋体"/>
          <w:sz w:val="24"/>
          <w:szCs w:val="24"/>
        </w:rPr>
        <w:t>递交方式：襄阳刘集机场综合办公楼A217室（地点）纸质文件递交</w:t>
      </w:r>
    </w:p>
    <w:p w14:paraId="2DC38313">
      <w:pPr>
        <w:spacing w:line="360" w:lineRule="auto"/>
        <w:rPr>
          <w:rFonts w:ascii="宋体" w:hAnsi="宋体"/>
          <w:sz w:val="24"/>
          <w:szCs w:val="24"/>
        </w:rPr>
      </w:pPr>
      <w:r>
        <w:rPr>
          <w:rFonts w:hint="eastAsia" w:ascii="宋体" w:hAnsi="宋体"/>
          <w:sz w:val="24"/>
          <w:szCs w:val="24"/>
        </w:rPr>
        <w:t>六、开标时间及地点</w:t>
      </w:r>
    </w:p>
    <w:p w14:paraId="3A37CD8A">
      <w:pPr>
        <w:spacing w:line="360" w:lineRule="auto"/>
        <w:ind w:firstLine="480" w:firstLineChars="200"/>
        <w:rPr>
          <w:rFonts w:ascii="宋体" w:hAnsi="宋体"/>
          <w:sz w:val="24"/>
          <w:szCs w:val="24"/>
        </w:rPr>
      </w:pPr>
      <w:r>
        <w:rPr>
          <w:rFonts w:hint="eastAsia" w:ascii="宋体" w:hAnsi="宋体"/>
          <w:sz w:val="24"/>
          <w:szCs w:val="24"/>
        </w:rPr>
        <w:t xml:space="preserve">开标时间：2024 年 </w:t>
      </w:r>
      <w:r>
        <w:rPr>
          <w:rFonts w:hint="eastAsia" w:ascii="宋体" w:hAnsi="宋体"/>
          <w:sz w:val="24"/>
          <w:szCs w:val="24"/>
          <w:lang w:val="en-US" w:eastAsia="zh-CN"/>
        </w:rPr>
        <w:t>10</w:t>
      </w:r>
      <w:r>
        <w:rPr>
          <w:rFonts w:hint="eastAsia" w:ascii="宋体" w:hAnsi="宋体"/>
          <w:sz w:val="24"/>
          <w:szCs w:val="24"/>
        </w:rPr>
        <w:t xml:space="preserve">月 </w:t>
      </w:r>
      <w:r>
        <w:rPr>
          <w:rFonts w:hint="eastAsia" w:ascii="宋体" w:hAnsi="宋体"/>
          <w:sz w:val="24"/>
          <w:szCs w:val="24"/>
          <w:lang w:val="en-US" w:eastAsia="zh-CN"/>
        </w:rPr>
        <w:t>11</w:t>
      </w:r>
      <w:r>
        <w:rPr>
          <w:rFonts w:hint="eastAsia" w:ascii="宋体" w:hAnsi="宋体"/>
          <w:sz w:val="24"/>
          <w:szCs w:val="24"/>
        </w:rPr>
        <w:t>日 1</w:t>
      </w:r>
      <w:r>
        <w:rPr>
          <w:rFonts w:hint="eastAsia" w:ascii="宋体" w:hAnsi="宋体"/>
          <w:sz w:val="24"/>
          <w:szCs w:val="24"/>
          <w:lang w:val="en-US" w:eastAsia="zh-CN"/>
        </w:rPr>
        <w:t>4</w:t>
      </w:r>
      <w:r>
        <w:rPr>
          <w:rFonts w:hint="eastAsia" w:ascii="宋体" w:hAnsi="宋体"/>
          <w:sz w:val="24"/>
          <w:szCs w:val="24"/>
        </w:rPr>
        <w:t>时 30 分</w:t>
      </w:r>
    </w:p>
    <w:p w14:paraId="4515DAB2">
      <w:pPr>
        <w:spacing w:line="360" w:lineRule="auto"/>
        <w:ind w:firstLine="480" w:firstLineChars="200"/>
        <w:rPr>
          <w:rFonts w:ascii="宋体" w:hAnsi="宋体"/>
          <w:sz w:val="24"/>
          <w:szCs w:val="24"/>
        </w:rPr>
      </w:pPr>
      <w:r>
        <w:rPr>
          <w:rFonts w:hint="eastAsia" w:ascii="宋体" w:hAnsi="宋体"/>
          <w:sz w:val="24"/>
          <w:szCs w:val="24"/>
        </w:rPr>
        <w:t>开标地点：襄阳刘集机场综合办公楼A301室（地点）</w:t>
      </w:r>
    </w:p>
    <w:p w14:paraId="44320B23">
      <w:pPr>
        <w:spacing w:line="360" w:lineRule="auto"/>
        <w:rPr>
          <w:rFonts w:ascii="宋体" w:hAnsi="宋体"/>
          <w:sz w:val="24"/>
          <w:szCs w:val="24"/>
        </w:rPr>
      </w:pPr>
      <w:r>
        <w:rPr>
          <w:rFonts w:hint="eastAsia" w:ascii="宋体" w:hAnsi="宋体"/>
          <w:sz w:val="24"/>
          <w:szCs w:val="24"/>
        </w:rPr>
        <w:t>七、其他</w:t>
      </w:r>
    </w:p>
    <w:p w14:paraId="7375299E">
      <w:pPr>
        <w:spacing w:line="360" w:lineRule="auto"/>
        <w:ind w:firstLine="480" w:firstLineChars="200"/>
        <w:rPr>
          <w:rFonts w:ascii="宋体" w:hAnsi="宋体"/>
          <w:sz w:val="24"/>
          <w:szCs w:val="24"/>
        </w:rPr>
      </w:pPr>
      <w:r>
        <w:rPr>
          <w:rFonts w:hint="eastAsia" w:ascii="宋体" w:hAnsi="宋体"/>
          <w:sz w:val="24"/>
          <w:szCs w:val="24"/>
        </w:rPr>
        <w:t>询价公告湖北机场集团有限公司官网（http://www.hbairport.com）上发布。</w:t>
      </w:r>
    </w:p>
    <w:p w14:paraId="06BB9AFC">
      <w:pPr>
        <w:spacing w:line="360" w:lineRule="auto"/>
        <w:rPr>
          <w:rFonts w:ascii="宋体" w:hAnsi="宋体"/>
          <w:sz w:val="24"/>
          <w:szCs w:val="24"/>
        </w:rPr>
      </w:pPr>
      <w:r>
        <w:rPr>
          <w:rFonts w:hint="eastAsia" w:ascii="宋体" w:hAnsi="宋体"/>
          <w:sz w:val="24"/>
          <w:szCs w:val="24"/>
        </w:rPr>
        <w:t>八、监督部门</w:t>
      </w:r>
    </w:p>
    <w:p w14:paraId="3768562B">
      <w:pPr>
        <w:spacing w:line="360" w:lineRule="auto"/>
        <w:ind w:firstLine="480" w:firstLineChars="200"/>
        <w:rPr>
          <w:rFonts w:ascii="宋体" w:hAnsi="宋体"/>
          <w:sz w:val="24"/>
          <w:szCs w:val="24"/>
        </w:rPr>
      </w:pPr>
      <w:r>
        <w:rPr>
          <w:rFonts w:hint="eastAsia" w:ascii="宋体" w:hAnsi="宋体"/>
          <w:sz w:val="24"/>
          <w:szCs w:val="24"/>
        </w:rPr>
        <w:t>本招标项目的监督部门为湖北机场集团襄阳机场有限责任公司纪检工作部。</w:t>
      </w:r>
    </w:p>
    <w:p w14:paraId="2FCB95B5">
      <w:pPr>
        <w:spacing w:line="360" w:lineRule="auto"/>
        <w:rPr>
          <w:rFonts w:ascii="宋体" w:hAnsi="宋体"/>
          <w:sz w:val="24"/>
          <w:szCs w:val="24"/>
        </w:rPr>
      </w:pPr>
      <w:r>
        <w:rPr>
          <w:rFonts w:hint="eastAsia" w:ascii="宋体" w:hAnsi="宋体"/>
          <w:sz w:val="24"/>
          <w:szCs w:val="24"/>
        </w:rPr>
        <w:t>九、联系方式</w:t>
      </w:r>
    </w:p>
    <w:p w14:paraId="7C03C10A">
      <w:pPr>
        <w:spacing w:line="360" w:lineRule="auto"/>
        <w:ind w:firstLine="480" w:firstLineChars="200"/>
        <w:rPr>
          <w:rFonts w:ascii="宋体" w:hAnsi="宋体"/>
          <w:sz w:val="24"/>
          <w:szCs w:val="24"/>
        </w:rPr>
      </w:pPr>
      <w:r>
        <w:rPr>
          <w:rFonts w:hint="eastAsia" w:ascii="宋体" w:hAnsi="宋体"/>
          <w:sz w:val="24"/>
          <w:szCs w:val="24"/>
        </w:rPr>
        <w:t xml:space="preserve">招 标 人：湖北机场集团襄阳机场有限责任公司 </w:t>
      </w:r>
    </w:p>
    <w:p w14:paraId="7818E373">
      <w:pPr>
        <w:spacing w:line="360" w:lineRule="auto"/>
        <w:ind w:firstLine="480" w:firstLineChars="200"/>
        <w:rPr>
          <w:rFonts w:ascii="宋体" w:hAnsi="宋体"/>
          <w:sz w:val="24"/>
          <w:szCs w:val="24"/>
        </w:rPr>
      </w:pPr>
      <w:r>
        <w:rPr>
          <w:rFonts w:hint="eastAsia" w:ascii="宋体" w:hAnsi="宋体"/>
          <w:sz w:val="24"/>
          <w:szCs w:val="24"/>
        </w:rPr>
        <w:t xml:space="preserve">地 址：湖北省襄阳市襄阳刘集机场 </w:t>
      </w:r>
    </w:p>
    <w:p w14:paraId="2862752C">
      <w:pPr>
        <w:spacing w:line="360" w:lineRule="auto"/>
        <w:ind w:firstLine="480" w:firstLineChars="200"/>
        <w:rPr>
          <w:rFonts w:ascii="宋体" w:hAnsi="宋体"/>
          <w:sz w:val="24"/>
          <w:szCs w:val="24"/>
        </w:rPr>
      </w:pPr>
      <w:r>
        <w:rPr>
          <w:rFonts w:hint="eastAsia" w:ascii="宋体" w:hAnsi="宋体"/>
          <w:sz w:val="24"/>
          <w:szCs w:val="24"/>
        </w:rPr>
        <w:t>联 系 人：龚主任</w:t>
      </w:r>
    </w:p>
    <w:p w14:paraId="0CAE4316">
      <w:pPr>
        <w:spacing w:line="360" w:lineRule="auto"/>
        <w:ind w:firstLine="480" w:firstLineChars="200"/>
        <w:rPr>
          <w:rFonts w:ascii="宋体" w:hAnsi="宋体"/>
          <w:sz w:val="24"/>
          <w:szCs w:val="24"/>
        </w:rPr>
      </w:pPr>
      <w:r>
        <w:rPr>
          <w:rFonts w:hint="eastAsia" w:ascii="宋体" w:hAnsi="宋体"/>
          <w:sz w:val="24"/>
          <w:szCs w:val="24"/>
        </w:rPr>
        <w:t>电 话：0710-3337732</w:t>
      </w:r>
      <w:bookmarkStart w:id="10" w:name="_Toc149671808"/>
      <w:bookmarkStart w:id="11" w:name="_Toc149467468"/>
    </w:p>
    <w:p w14:paraId="0E84F50F">
      <w:pPr>
        <w:spacing w:line="360" w:lineRule="auto"/>
        <w:ind w:firstLine="480" w:firstLineChars="200"/>
        <w:rPr>
          <w:rFonts w:eastAsia="黑体" w:cstheme="minorBidi"/>
          <w:kern w:val="2"/>
          <w:sz w:val="24"/>
          <w:szCs w:val="24"/>
        </w:rPr>
      </w:pPr>
      <w:r>
        <w:rPr>
          <w:rFonts w:hint="eastAsia" w:ascii="宋体" w:hAnsi="宋体" w:cstheme="minorBidi"/>
          <w:kern w:val="2"/>
          <w:sz w:val="24"/>
          <w:szCs w:val="24"/>
        </w:rPr>
        <w:t>电子邮件： /</w:t>
      </w:r>
      <w:bookmarkEnd w:id="10"/>
      <w:bookmarkEnd w:id="11"/>
    </w:p>
    <w:p w14:paraId="06BE6312"/>
    <w:p w14:paraId="47B5D6AE">
      <w:pPr>
        <w:spacing w:line="360" w:lineRule="auto"/>
        <w:ind w:firstLine="480" w:firstLineChars="200"/>
        <w:jc w:val="right"/>
        <w:rPr>
          <w:rFonts w:ascii="宋体" w:hAnsi="宋体" w:cs="仿宋_GB2312"/>
          <w:sz w:val="24"/>
          <w:szCs w:val="24"/>
        </w:rPr>
      </w:pPr>
    </w:p>
    <w:p w14:paraId="2FC6E6D8">
      <w:pPr>
        <w:pStyle w:val="2"/>
        <w:spacing w:before="0" w:after="0" w:line="360" w:lineRule="auto"/>
        <w:rPr>
          <w:rFonts w:hint="default" w:ascii="微软雅黑" w:hAnsi="微软雅黑" w:eastAsia="微软雅黑"/>
          <w:bCs/>
          <w:sz w:val="32"/>
          <w:szCs w:val="32"/>
        </w:rPr>
        <w:sectPr>
          <w:headerReference r:id="rId5" w:type="first"/>
          <w:headerReference r:id="rId3" w:type="default"/>
          <w:footerReference r:id="rId6" w:type="default"/>
          <w:headerReference r:id="rId4" w:type="even"/>
          <w:footerReference r:id="rId7" w:type="even"/>
          <w:pgSz w:w="11906" w:h="16840"/>
          <w:pgMar w:top="1418" w:right="1797" w:bottom="1418" w:left="1797" w:header="907" w:footer="907" w:gutter="0"/>
          <w:pgNumType w:start="1"/>
          <w:cols w:space="720" w:num="1"/>
          <w:formProt w:val="0"/>
          <w:docGrid w:linePitch="286" w:charSpace="0"/>
        </w:sectPr>
      </w:pPr>
    </w:p>
    <w:p w14:paraId="7C4318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7671984"/>
    </w:sdtPr>
    <w:sdtContent>
      <w:p w14:paraId="4C991D91">
        <w:pPr>
          <w:pStyle w:val="4"/>
          <w:ind w:left="800" w:hanging="400"/>
          <w:jc w:val="center"/>
        </w:pPr>
        <w:r>
          <w:fldChar w:fldCharType="begin"/>
        </w:r>
        <w:r>
          <w:instrText xml:space="preserve">PAGE   \* MERGEFORMAT</w:instrText>
        </w:r>
        <w:r>
          <w:fldChar w:fldCharType="separate"/>
        </w:r>
        <w:r>
          <w:rPr>
            <w:lang w:val="zh-CN"/>
          </w:rPr>
          <w:t>14</w:t>
        </w:r>
        <w:r>
          <w:fldChar w:fldCharType="end"/>
        </w:r>
      </w:p>
    </w:sdtContent>
  </w:sdt>
  <w:p w14:paraId="23CA751C">
    <w:pPr>
      <w:pBdr>
        <w:top w:val="single" w:color="808080" w:sz="4" w:space="1"/>
      </w:pBdr>
      <w:adjustRightInd w:val="0"/>
      <w:snapToGrid w:val="0"/>
      <w:rPr>
        <w:rFonts w:ascii="宋体" w:hAnsi="宋体"/>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E156">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714657C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B704">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2517">
    <w:pPr>
      <w:pStyle w:val="5"/>
    </w:pPr>
    <w:r>
      <w:pict>
        <v:shape id="PowerPlusWaterMarkObject539053508" o:spid="_x0000_s4098" o:spt="136" type="#_x0000_t136" style="position:absolute;left:0pt;height:62.75pt;width:564.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DF28A">
    <w:pPr>
      <w:pStyle w:val="5"/>
    </w:pPr>
    <w:r>
      <w:pict>
        <v:shape id="PowerPlusWaterMarkObject539053507" o:spid="_x0000_s4097" o:spt="136" type="#_x0000_t136" style="position:absolute;left:0pt;height:62.75pt;width:564.7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219E2C62"/>
    <w:rsid w:val="178E4FE9"/>
    <w:rsid w:val="219E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heme="minorHAnsi" w:hAnsiTheme="minorHAnsi" w:eastAsiaTheme="minorEastAsia" w:cstheme="minorBidi"/>
      <w:kern w:val="2"/>
      <w:sz w:val="21"/>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1171</Words>
  <Characters>1307</Characters>
  <Lines>0</Lines>
  <Paragraphs>0</Paragraphs>
  <TotalTime>2</TotalTime>
  <ScaleCrop>false</ScaleCrop>
  <LinksUpToDate>false</LinksUpToDate>
  <CharactersWithSpaces>1348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2024-09-24T03:55:00Z</dcterms:created>
  <dc:creator>葡萄</dc:creator>
  <cp:lastModifiedBy>葡萄</cp:lastModifiedBy>
  <dcterms:modified xsi:type="dcterms:W3CDTF">2024-09-29T02:44:18Z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B0E12D22908A41EEA023F2B6490B7F00_11</vt:lpwstr>
  </property>
</Properties>
</file>