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06F822">
      <w:pPr>
        <w:pStyle w:val="2"/>
        <w:rPr>
          <w:rFonts w:hint="eastAsia" w:ascii="宋体" w:hAnsi="宋体" w:eastAsia="宋体" w:cs="宋体"/>
          <w:sz w:val="28"/>
          <w:szCs w:val="28"/>
          <w:lang w:eastAsia="zh-CN"/>
        </w:rPr>
      </w:pPr>
      <w:bookmarkStart w:id="34" w:name="_GoBack"/>
      <w:bookmarkEnd w:id="34"/>
      <w:bookmarkStart w:id="0" w:name="_Toc30627"/>
      <w:r>
        <w:rPr>
          <w:rFonts w:hint="eastAsia" w:ascii="宋体" w:hAnsi="宋体" w:cs="宋体"/>
          <w:szCs w:val="32"/>
        </w:rPr>
        <w:t>武汉天河机场T3航站楼航显屏采购项目询价</w:t>
      </w:r>
      <w:bookmarkEnd w:id="0"/>
      <w:r>
        <w:rPr>
          <w:rFonts w:hint="eastAsia" w:ascii="宋体" w:hAnsi="宋体" w:cs="宋体"/>
          <w:szCs w:val="32"/>
          <w:lang w:eastAsia="zh-CN"/>
        </w:rPr>
        <w:t>采购公告</w:t>
      </w:r>
    </w:p>
    <w:p w14:paraId="4E6A1B93">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北京东方华太工程咨询有限公司受湖北机场集团信息科技有限公司的委托，对其“武汉天河机场T3航站楼航显屏采购项目”进行询价采购，欢迎符合资格条件的供应商参与询价。</w:t>
      </w:r>
    </w:p>
    <w:p w14:paraId="57B0AD78">
      <w:pPr>
        <w:autoSpaceDE w:val="0"/>
        <w:autoSpaceDN w:val="0"/>
        <w:spacing w:line="360" w:lineRule="auto"/>
        <w:ind w:firstLine="482" w:firstLineChars="200"/>
        <w:rPr>
          <w:rFonts w:ascii="宋体" w:hAnsi="宋体" w:cs="宋体"/>
          <w:b/>
          <w:kern w:val="0"/>
          <w:sz w:val="24"/>
          <w:szCs w:val="24"/>
        </w:rPr>
      </w:pPr>
      <w:r>
        <w:rPr>
          <w:rFonts w:hint="eastAsia" w:ascii="宋体" w:hAnsi="宋体" w:cs="宋体"/>
          <w:b/>
          <w:kern w:val="0"/>
          <w:sz w:val="24"/>
          <w:szCs w:val="24"/>
        </w:rPr>
        <w:t xml:space="preserve">一、项目概况 </w:t>
      </w:r>
    </w:p>
    <w:p w14:paraId="2FFBB0FB">
      <w:pPr>
        <w:spacing w:line="360" w:lineRule="auto"/>
        <w:ind w:firstLine="480" w:firstLineChars="200"/>
        <w:rPr>
          <w:rFonts w:ascii="宋体" w:hAnsi="宋体" w:cs="宋体"/>
          <w:sz w:val="24"/>
          <w:szCs w:val="28"/>
        </w:rPr>
      </w:pPr>
      <w:r>
        <w:rPr>
          <w:rFonts w:hint="eastAsia" w:ascii="宋体" w:hAnsi="宋体" w:cs="宋体"/>
          <w:sz w:val="24"/>
          <w:szCs w:val="28"/>
        </w:rPr>
        <w:t>1、项目编号：</w:t>
      </w:r>
      <w:bookmarkStart w:id="1" w:name="OLE_LINK7"/>
      <w:r>
        <w:rPr>
          <w:rFonts w:hint="eastAsia" w:ascii="宋体" w:hAnsi="宋体" w:cs="宋体"/>
          <w:sz w:val="24"/>
          <w:szCs w:val="28"/>
        </w:rPr>
        <w:t>XKFZ20240115</w:t>
      </w:r>
      <w:bookmarkEnd w:id="1"/>
    </w:p>
    <w:p w14:paraId="65C16599">
      <w:pPr>
        <w:spacing w:line="360" w:lineRule="auto"/>
        <w:ind w:firstLine="480" w:firstLineChars="200"/>
        <w:rPr>
          <w:rFonts w:ascii="宋体" w:hAnsi="宋体" w:cs="宋体"/>
          <w:sz w:val="24"/>
          <w:szCs w:val="28"/>
        </w:rPr>
      </w:pPr>
      <w:r>
        <w:rPr>
          <w:rFonts w:hint="eastAsia" w:ascii="宋体" w:hAnsi="宋体" w:cs="宋体"/>
          <w:sz w:val="24"/>
          <w:szCs w:val="28"/>
        </w:rPr>
        <w:t>2、项目名称：</w:t>
      </w:r>
      <w:bookmarkStart w:id="2" w:name="OLE_LINK5"/>
      <w:r>
        <w:rPr>
          <w:rFonts w:hint="eastAsia" w:ascii="宋体" w:hAnsi="宋体" w:cs="宋体"/>
          <w:sz w:val="24"/>
          <w:szCs w:val="28"/>
        </w:rPr>
        <w:t>武汉天河机场T3航站楼航显屏采购项目</w:t>
      </w:r>
      <w:bookmarkEnd w:id="2"/>
    </w:p>
    <w:p w14:paraId="4763854F">
      <w:pPr>
        <w:spacing w:line="360" w:lineRule="auto"/>
        <w:ind w:firstLine="480" w:firstLineChars="200"/>
        <w:rPr>
          <w:rFonts w:ascii="宋体" w:hAnsi="宋体" w:cs="宋体"/>
          <w:sz w:val="24"/>
          <w:szCs w:val="28"/>
        </w:rPr>
      </w:pPr>
      <w:r>
        <w:rPr>
          <w:rFonts w:hint="eastAsia" w:ascii="宋体" w:hAnsi="宋体" w:cs="宋体"/>
          <w:sz w:val="24"/>
          <w:szCs w:val="28"/>
        </w:rPr>
        <w:t>3、</w:t>
      </w:r>
      <w:r>
        <w:rPr>
          <w:rFonts w:hint="eastAsia" w:ascii="宋体" w:hAnsi="宋体" w:cs="宋体"/>
          <w:sz w:val="24"/>
          <w:szCs w:val="28"/>
          <w:lang w:eastAsia="zh-CN"/>
        </w:rPr>
        <w:t>最高限价</w:t>
      </w:r>
      <w:r>
        <w:rPr>
          <w:rFonts w:hint="eastAsia" w:ascii="宋体" w:hAnsi="宋体" w:cs="宋体"/>
          <w:sz w:val="24"/>
          <w:szCs w:val="28"/>
        </w:rPr>
        <w:t>：</w:t>
      </w:r>
      <w:r>
        <w:rPr>
          <w:rFonts w:hint="eastAsia" w:ascii="宋体" w:hAnsi="宋体" w:cs="宋体"/>
          <w:sz w:val="24"/>
          <w:szCs w:val="28"/>
          <w:lang w:eastAsia="zh-CN"/>
        </w:rPr>
        <w:t>32.28</w:t>
      </w:r>
      <w:r>
        <w:rPr>
          <w:rFonts w:hint="eastAsia" w:ascii="宋体" w:hAnsi="宋体" w:cs="宋体"/>
          <w:sz w:val="24"/>
          <w:szCs w:val="28"/>
        </w:rPr>
        <w:t>万元，不得超过</w:t>
      </w:r>
      <w:r>
        <w:rPr>
          <w:rFonts w:hint="eastAsia" w:ascii="宋体" w:hAnsi="宋体" w:cs="宋体"/>
          <w:sz w:val="24"/>
          <w:szCs w:val="28"/>
          <w:lang w:eastAsia="zh-CN"/>
        </w:rPr>
        <w:t>最高限价</w:t>
      </w:r>
      <w:r>
        <w:rPr>
          <w:rFonts w:hint="eastAsia" w:ascii="宋体" w:hAnsi="宋体" w:cs="宋体"/>
          <w:sz w:val="24"/>
          <w:szCs w:val="28"/>
        </w:rPr>
        <w:t>，否则其报价无效。</w:t>
      </w:r>
    </w:p>
    <w:p w14:paraId="4FFE02A9">
      <w:pPr>
        <w:spacing w:line="360" w:lineRule="auto"/>
        <w:ind w:firstLine="480" w:firstLineChars="200"/>
        <w:rPr>
          <w:rFonts w:ascii="宋体" w:hAnsi="宋体" w:cs="宋体"/>
          <w:sz w:val="24"/>
          <w:szCs w:val="28"/>
        </w:rPr>
      </w:pPr>
      <w:r>
        <w:rPr>
          <w:rFonts w:hint="eastAsia" w:ascii="宋体" w:hAnsi="宋体" w:cs="宋体"/>
          <w:sz w:val="24"/>
          <w:szCs w:val="28"/>
        </w:rPr>
        <w:t>4、采购内容及数量：</w:t>
      </w:r>
      <w:bookmarkStart w:id="3" w:name="OLE_LINK1"/>
      <w:r>
        <w:rPr>
          <w:rFonts w:hint="eastAsia" w:ascii="宋体" w:hAnsi="宋体" w:cs="宋体"/>
          <w:sz w:val="24"/>
          <w:szCs w:val="28"/>
        </w:rPr>
        <w:t>武汉天河机场采购72块55寸航显屏、27块42寸航显屏以及1块86寸航显屏。</w:t>
      </w:r>
      <w:bookmarkEnd w:id="3"/>
      <w:r>
        <w:rPr>
          <w:rFonts w:hint="eastAsia" w:ascii="宋体" w:hAnsi="宋体" w:cs="宋体"/>
          <w:sz w:val="24"/>
          <w:szCs w:val="28"/>
        </w:rPr>
        <w:t>具体要求详见采购需求。</w:t>
      </w:r>
    </w:p>
    <w:p w14:paraId="5EB8FADD">
      <w:pPr>
        <w:spacing w:line="360" w:lineRule="auto"/>
        <w:ind w:firstLine="480" w:firstLineChars="200"/>
        <w:rPr>
          <w:rFonts w:ascii="宋体" w:hAnsi="宋体" w:cs="宋体"/>
          <w:sz w:val="24"/>
          <w:szCs w:val="28"/>
        </w:rPr>
      </w:pPr>
      <w:r>
        <w:rPr>
          <w:rFonts w:hint="eastAsia" w:ascii="宋体" w:hAnsi="宋体" w:cs="宋体"/>
          <w:sz w:val="24"/>
          <w:szCs w:val="28"/>
        </w:rPr>
        <w:t>5、交货期：合同签订之日起20个日历日内完成供货，供货完成后15日历天内完成安装调试。</w:t>
      </w:r>
    </w:p>
    <w:p w14:paraId="797CD895">
      <w:pPr>
        <w:spacing w:line="360" w:lineRule="auto"/>
        <w:ind w:firstLine="480" w:firstLineChars="200"/>
        <w:rPr>
          <w:rFonts w:ascii="宋体" w:hAnsi="宋体" w:cs="宋体"/>
          <w:sz w:val="24"/>
          <w:szCs w:val="28"/>
        </w:rPr>
      </w:pPr>
      <w:r>
        <w:rPr>
          <w:rFonts w:hint="eastAsia" w:ascii="宋体" w:hAnsi="宋体" w:cs="宋体"/>
          <w:sz w:val="24"/>
          <w:szCs w:val="28"/>
        </w:rPr>
        <w:t>6、质保期：自验收合格之日起3年。</w:t>
      </w:r>
    </w:p>
    <w:p w14:paraId="458DC656">
      <w:pPr>
        <w:autoSpaceDE w:val="0"/>
        <w:autoSpaceDN w:val="0"/>
        <w:spacing w:line="360" w:lineRule="auto"/>
        <w:ind w:firstLine="482" w:firstLineChars="200"/>
        <w:rPr>
          <w:rFonts w:ascii="宋体" w:hAnsi="宋体" w:cs="宋体"/>
          <w:kern w:val="0"/>
          <w:sz w:val="24"/>
          <w:szCs w:val="24"/>
        </w:rPr>
      </w:pPr>
      <w:r>
        <w:rPr>
          <w:rFonts w:hint="eastAsia" w:ascii="宋体" w:hAnsi="宋体" w:cs="宋体"/>
          <w:b/>
          <w:bCs/>
          <w:kern w:val="0"/>
          <w:sz w:val="24"/>
          <w:szCs w:val="24"/>
        </w:rPr>
        <w:t>二、供应商资格要求</w:t>
      </w:r>
      <w:r>
        <w:rPr>
          <w:rFonts w:hint="eastAsia" w:ascii="宋体" w:hAnsi="宋体" w:cs="宋体"/>
          <w:kern w:val="0"/>
          <w:sz w:val="24"/>
          <w:szCs w:val="24"/>
        </w:rPr>
        <w:t xml:space="preserve"> </w:t>
      </w:r>
    </w:p>
    <w:p w14:paraId="6AFEB4F8">
      <w:pPr>
        <w:autoSpaceDE w:val="0"/>
        <w:autoSpaceDN w:val="0"/>
        <w:spacing w:line="360" w:lineRule="auto"/>
        <w:ind w:firstLine="480" w:firstLineChars="200"/>
        <w:rPr>
          <w:rFonts w:ascii="宋体" w:hAnsi="宋体" w:cs="宋体"/>
          <w:kern w:val="0"/>
          <w:sz w:val="24"/>
          <w:szCs w:val="24"/>
        </w:rPr>
      </w:pPr>
      <w:bookmarkStart w:id="4" w:name="OLE_LINK6"/>
      <w:r>
        <w:rPr>
          <w:rFonts w:hint="eastAsia" w:ascii="宋体" w:hAnsi="宋体" w:cs="宋体"/>
          <w:kern w:val="0"/>
          <w:sz w:val="24"/>
          <w:szCs w:val="24"/>
        </w:rPr>
        <w:t>1、在中华人民共和国境内注册登记，具有独立法人资格，并取得有效营业执照；</w:t>
      </w:r>
    </w:p>
    <w:p w14:paraId="4871853B">
      <w:pPr>
        <w:pStyle w:val="13"/>
        <w:spacing w:line="360" w:lineRule="auto"/>
        <w:ind w:firstLine="480" w:firstLineChars="200"/>
        <w:rPr>
          <w:rFonts w:ascii="宋体" w:hAnsi="宋体" w:cs="宋体"/>
          <w:sz w:val="24"/>
          <w:szCs w:val="24"/>
        </w:rPr>
      </w:pPr>
      <w:r>
        <w:rPr>
          <w:rFonts w:hint="eastAsia" w:ascii="宋体" w:hAnsi="宋体" w:cs="宋体"/>
          <w:sz w:val="24"/>
          <w:szCs w:val="24"/>
        </w:rPr>
        <w:t>2、供应商近三年（2021年1月1日至今）至少完成过一项单项合同金额20万元及以上的显示屏供货业绩（要求提供合同关键页，包括但不限于封面页、金额页、签字盖章页等能体现合同关键要素的材料复印件）；</w:t>
      </w:r>
    </w:p>
    <w:p w14:paraId="4610FB14">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3、供应商未被列入“信用中国”网站(www.creditchina.gov.cn)或中国执行信息公开网（http://zxgk.court.gov.cn/）中失信被执行人（提供网站查询截图）；</w:t>
      </w:r>
    </w:p>
    <w:p w14:paraId="147D1585">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4、供应商应针对《</w:t>
      </w:r>
      <w:r>
        <w:rPr>
          <w:rFonts w:hint="eastAsia" w:ascii="宋体" w:hAnsi="宋体" w:cs="宋体"/>
          <w:kern w:val="0"/>
          <w:sz w:val="24"/>
          <w:szCs w:val="24"/>
          <w:lang w:val="zh-CN"/>
        </w:rPr>
        <w:t>湖北机场集团有限公司“供应商不良行为”管理办法-节选</w:t>
      </w:r>
      <w:r>
        <w:rPr>
          <w:rFonts w:hint="eastAsia" w:ascii="宋体" w:hAnsi="宋体" w:cs="宋体"/>
          <w:kern w:val="0"/>
          <w:sz w:val="24"/>
          <w:szCs w:val="24"/>
        </w:rPr>
        <w:t>》在响应文件中出示承诺书。承诺格式详见询价响应文件格式（提供承诺函）；</w:t>
      </w:r>
    </w:p>
    <w:p w14:paraId="1DAF4E55">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5、本项目不接受联合体响应（提供承诺函）。</w:t>
      </w:r>
    </w:p>
    <w:p w14:paraId="695CE380">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以上资格要求为本次响应供应商应具备的基本条件，参加响应的供应商必须满足资格要求中的所有条款，并按照相关规定递交资格证明文件</w:t>
      </w:r>
      <w:bookmarkEnd w:id="4"/>
      <w:r>
        <w:rPr>
          <w:rFonts w:hint="eastAsia" w:ascii="宋体" w:hAnsi="宋体" w:cs="宋体"/>
          <w:kern w:val="0"/>
          <w:sz w:val="24"/>
          <w:szCs w:val="24"/>
        </w:rPr>
        <w:t>。</w:t>
      </w:r>
    </w:p>
    <w:p w14:paraId="2B90906D">
      <w:pPr>
        <w:autoSpaceDE w:val="0"/>
        <w:autoSpaceDN w:val="0"/>
        <w:spacing w:line="360" w:lineRule="auto"/>
        <w:ind w:firstLine="482" w:firstLineChars="200"/>
        <w:rPr>
          <w:rFonts w:ascii="宋体" w:hAnsi="宋体" w:cs="宋体"/>
          <w:b/>
          <w:kern w:val="0"/>
          <w:sz w:val="24"/>
          <w:szCs w:val="24"/>
        </w:rPr>
      </w:pPr>
      <w:r>
        <w:rPr>
          <w:rFonts w:hint="eastAsia" w:ascii="宋体" w:hAnsi="宋体" w:cs="宋体"/>
          <w:b/>
          <w:kern w:val="0"/>
          <w:sz w:val="24"/>
          <w:szCs w:val="24"/>
        </w:rPr>
        <w:t xml:space="preserve">三、询价文件的获取： </w:t>
      </w:r>
    </w:p>
    <w:p w14:paraId="640160CA">
      <w:pPr>
        <w:spacing w:line="360" w:lineRule="auto"/>
        <w:ind w:firstLine="480" w:firstLineChars="200"/>
        <w:rPr>
          <w:rFonts w:ascii="宋体" w:hAnsi="宋体" w:cs="宋体"/>
          <w:sz w:val="24"/>
          <w:szCs w:val="24"/>
        </w:rPr>
      </w:pPr>
      <w:r>
        <w:rPr>
          <w:rFonts w:hint="eastAsia" w:ascii="宋体" w:hAnsi="宋体" w:cs="宋体"/>
          <w:sz w:val="24"/>
          <w:szCs w:val="24"/>
        </w:rPr>
        <w:t>1、时间：</w:t>
      </w:r>
      <w:r>
        <w:rPr>
          <w:rFonts w:hint="eastAsia" w:ascii="宋体" w:hAnsi="宋体" w:cs="宋体"/>
          <w:bCs/>
          <w:sz w:val="24"/>
          <w:szCs w:val="24"/>
          <w:u w:val="single"/>
        </w:rPr>
        <w:t>2024</w:t>
      </w:r>
      <w:r>
        <w:rPr>
          <w:rFonts w:hint="eastAsia" w:ascii="宋体" w:hAnsi="宋体" w:cs="宋体"/>
          <w:bCs/>
          <w:sz w:val="24"/>
          <w:szCs w:val="24"/>
        </w:rPr>
        <w:t>年</w:t>
      </w:r>
      <w:r>
        <w:rPr>
          <w:rFonts w:hint="eastAsia" w:ascii="宋体" w:hAnsi="宋体" w:cs="宋体"/>
          <w:bCs/>
          <w:sz w:val="24"/>
          <w:szCs w:val="24"/>
          <w:u w:val="single"/>
          <w:lang w:val="en-US" w:eastAsia="zh-CN"/>
        </w:rPr>
        <w:t>10</w:t>
      </w:r>
      <w:r>
        <w:rPr>
          <w:rFonts w:hint="eastAsia" w:ascii="宋体" w:hAnsi="宋体" w:cs="宋体"/>
          <w:bCs/>
          <w:sz w:val="24"/>
          <w:szCs w:val="24"/>
        </w:rPr>
        <w:t>月</w:t>
      </w:r>
      <w:r>
        <w:rPr>
          <w:rFonts w:hint="eastAsia" w:ascii="宋体" w:hAnsi="宋体" w:cs="宋体"/>
          <w:bCs/>
          <w:sz w:val="24"/>
          <w:szCs w:val="24"/>
          <w:u w:val="single"/>
          <w:lang w:val="en-US" w:eastAsia="zh-CN"/>
        </w:rPr>
        <w:t>08</w:t>
      </w:r>
      <w:r>
        <w:rPr>
          <w:rFonts w:hint="eastAsia" w:ascii="宋体" w:hAnsi="宋体" w:cs="宋体"/>
          <w:bCs/>
          <w:sz w:val="24"/>
          <w:szCs w:val="24"/>
        </w:rPr>
        <w:t>日9时至</w:t>
      </w:r>
      <w:r>
        <w:rPr>
          <w:rFonts w:hint="eastAsia" w:ascii="宋体" w:hAnsi="宋体" w:cs="宋体"/>
          <w:bCs/>
          <w:sz w:val="24"/>
          <w:szCs w:val="24"/>
          <w:u w:val="single"/>
        </w:rPr>
        <w:t>2024</w:t>
      </w:r>
      <w:r>
        <w:rPr>
          <w:rFonts w:hint="eastAsia" w:ascii="宋体" w:hAnsi="宋体" w:cs="宋体"/>
          <w:bCs/>
          <w:sz w:val="24"/>
          <w:szCs w:val="24"/>
        </w:rPr>
        <w:t>年</w:t>
      </w:r>
      <w:r>
        <w:rPr>
          <w:rFonts w:hint="eastAsia" w:ascii="宋体" w:hAnsi="宋体" w:cs="宋体"/>
          <w:bCs/>
          <w:sz w:val="24"/>
          <w:szCs w:val="24"/>
          <w:u w:val="single"/>
          <w:lang w:val="en-US" w:eastAsia="zh-CN"/>
        </w:rPr>
        <w:t>10</w:t>
      </w:r>
      <w:r>
        <w:rPr>
          <w:rFonts w:hint="eastAsia" w:ascii="宋体" w:hAnsi="宋体" w:cs="宋体"/>
          <w:bCs/>
          <w:sz w:val="24"/>
          <w:szCs w:val="24"/>
        </w:rPr>
        <w:t>月</w:t>
      </w:r>
      <w:r>
        <w:rPr>
          <w:rFonts w:hint="eastAsia" w:ascii="宋体" w:hAnsi="宋体" w:cs="宋体"/>
          <w:bCs/>
          <w:sz w:val="24"/>
          <w:szCs w:val="24"/>
          <w:u w:val="single"/>
          <w:lang w:val="en-US" w:eastAsia="zh-CN"/>
        </w:rPr>
        <w:t>10</w:t>
      </w:r>
      <w:r>
        <w:rPr>
          <w:rFonts w:hint="eastAsia" w:ascii="宋体" w:hAnsi="宋体" w:cs="宋体"/>
          <w:bCs/>
          <w:sz w:val="24"/>
          <w:szCs w:val="24"/>
        </w:rPr>
        <w:t>日17时</w:t>
      </w:r>
      <w:r>
        <w:rPr>
          <w:rFonts w:hint="eastAsia" w:ascii="宋体" w:hAnsi="宋体" w:cs="宋体"/>
          <w:sz w:val="24"/>
          <w:szCs w:val="24"/>
        </w:rPr>
        <w:t>（北京时间，法定节假日除外）。</w:t>
      </w:r>
    </w:p>
    <w:p w14:paraId="23EB1241">
      <w:pPr>
        <w:spacing w:line="360" w:lineRule="auto"/>
        <w:ind w:firstLine="480" w:firstLineChars="200"/>
        <w:rPr>
          <w:rFonts w:ascii="宋体" w:hAnsi="宋体" w:cs="宋体"/>
          <w:sz w:val="24"/>
          <w:szCs w:val="24"/>
        </w:rPr>
      </w:pPr>
      <w:r>
        <w:rPr>
          <w:rFonts w:hint="eastAsia" w:ascii="宋体" w:hAnsi="宋体" w:cs="宋体"/>
          <w:sz w:val="24"/>
          <w:szCs w:val="24"/>
        </w:rPr>
        <w:t>2、询价文件领取方式：</w:t>
      </w:r>
    </w:p>
    <w:p w14:paraId="0C281E89">
      <w:pPr>
        <w:widowControl/>
        <w:spacing w:line="360" w:lineRule="auto"/>
        <w:ind w:firstLine="475" w:firstLineChars="198"/>
        <w:rPr>
          <w:rFonts w:ascii="宋体" w:hAnsi="宋体" w:cs="宋体"/>
          <w:color w:val="000000"/>
          <w:sz w:val="24"/>
        </w:rPr>
      </w:pPr>
      <w:bookmarkStart w:id="5" w:name="OLE_LINK9"/>
      <w:r>
        <w:rPr>
          <w:rFonts w:hint="eastAsia" w:ascii="宋体" w:hAnsi="宋体" w:cs="宋体"/>
          <w:color w:val="000000"/>
          <w:sz w:val="24"/>
        </w:rPr>
        <w:t>（1）现场领取：</w:t>
      </w:r>
    </w:p>
    <w:bookmarkEnd w:id="5"/>
    <w:p w14:paraId="7A2815DA">
      <w:pPr>
        <w:widowControl/>
        <w:spacing w:line="360" w:lineRule="auto"/>
        <w:ind w:firstLine="475" w:firstLineChars="198"/>
        <w:rPr>
          <w:rFonts w:ascii="宋体" w:hAnsi="宋体" w:cs="宋体"/>
          <w:color w:val="000000"/>
          <w:sz w:val="24"/>
        </w:rPr>
      </w:pPr>
      <w:bookmarkStart w:id="6" w:name="OLE_LINK10"/>
      <w:r>
        <w:rPr>
          <w:rFonts w:hint="eastAsia" w:ascii="宋体" w:hAnsi="宋体" w:cs="宋体"/>
          <w:color w:val="000000"/>
          <w:sz w:val="24"/>
        </w:rPr>
        <w:t>在询价公告规定的获取时间内，供应商到获取地点现场提供以下材料获取采购文件：</w:t>
      </w:r>
    </w:p>
    <w:bookmarkEnd w:id="6"/>
    <w:p w14:paraId="6EDB5337">
      <w:pPr>
        <w:widowControl/>
        <w:spacing w:line="360" w:lineRule="auto"/>
        <w:ind w:firstLine="475" w:firstLineChars="198"/>
        <w:rPr>
          <w:rFonts w:ascii="宋体" w:hAnsi="宋体" w:cs="宋体"/>
          <w:color w:val="000000"/>
          <w:sz w:val="24"/>
        </w:rPr>
      </w:pPr>
      <w:bookmarkStart w:id="7" w:name="OLE_LINK11"/>
      <w:r>
        <w:rPr>
          <w:rFonts w:hint="eastAsia" w:ascii="宋体" w:hAnsi="宋体" w:cs="宋体"/>
          <w:color w:val="000000"/>
          <w:sz w:val="24"/>
        </w:rPr>
        <w:t>①供应商法定代表人自己领取的，凭法定代表人身份证明书及法定代表人二代身份证原件领取；</w:t>
      </w:r>
    </w:p>
    <w:bookmarkEnd w:id="7"/>
    <w:p w14:paraId="6F144B1B">
      <w:pPr>
        <w:widowControl/>
        <w:spacing w:line="360" w:lineRule="auto"/>
        <w:ind w:firstLine="475" w:firstLineChars="198"/>
        <w:rPr>
          <w:rFonts w:ascii="宋体" w:hAnsi="宋体" w:cs="宋体"/>
          <w:color w:val="000000"/>
          <w:sz w:val="24"/>
        </w:rPr>
      </w:pPr>
      <w:bookmarkStart w:id="8" w:name="OLE_LINK12"/>
      <w:r>
        <w:rPr>
          <w:rFonts w:hint="eastAsia" w:ascii="宋体" w:hAnsi="宋体" w:cs="宋体"/>
          <w:color w:val="000000"/>
          <w:sz w:val="24"/>
        </w:rPr>
        <w:t>②供应商法定代表人委托他人领取的，凭法定代表人授权书及受托人二代身份证原件领取。</w:t>
      </w:r>
    </w:p>
    <w:bookmarkEnd w:id="8"/>
    <w:p w14:paraId="78923AD3">
      <w:pPr>
        <w:widowControl/>
        <w:spacing w:line="360" w:lineRule="auto"/>
        <w:ind w:firstLine="475" w:firstLineChars="198"/>
        <w:rPr>
          <w:rFonts w:ascii="宋体" w:hAnsi="宋体" w:cs="宋体"/>
          <w:color w:val="000000"/>
          <w:sz w:val="24"/>
        </w:rPr>
      </w:pPr>
      <w:bookmarkStart w:id="9" w:name="OLE_LINK16"/>
      <w:bookmarkStart w:id="10" w:name="OLE_LINK13"/>
      <w:r>
        <w:rPr>
          <w:rFonts w:hint="eastAsia" w:ascii="宋体" w:hAnsi="宋体" w:cs="宋体"/>
          <w:color w:val="000000"/>
          <w:sz w:val="24"/>
        </w:rPr>
        <w:t>③加盖供应商公章的《文件获取登记表》。</w:t>
      </w:r>
      <w:bookmarkEnd w:id="9"/>
    </w:p>
    <w:bookmarkEnd w:id="10"/>
    <w:p w14:paraId="1CE79FC6">
      <w:pPr>
        <w:widowControl/>
        <w:spacing w:line="360" w:lineRule="auto"/>
        <w:ind w:firstLine="475" w:firstLineChars="198"/>
        <w:rPr>
          <w:rFonts w:ascii="宋体" w:hAnsi="宋体" w:cs="宋体"/>
          <w:color w:val="000000"/>
          <w:sz w:val="24"/>
        </w:rPr>
      </w:pPr>
      <w:bookmarkStart w:id="11" w:name="OLE_LINK14"/>
      <w:r>
        <w:rPr>
          <w:rFonts w:hint="eastAsia" w:ascii="宋体" w:hAnsi="宋体" w:cs="宋体"/>
          <w:color w:val="000000"/>
          <w:sz w:val="24"/>
        </w:rPr>
        <w:t>获取地址：北京东方华太工程咨询有限公司（汉阳区十里铺十里和府1号楼2楼205室）。</w:t>
      </w:r>
    </w:p>
    <w:bookmarkEnd w:id="11"/>
    <w:p w14:paraId="7CE930CA">
      <w:pPr>
        <w:widowControl/>
        <w:spacing w:line="360" w:lineRule="auto"/>
        <w:ind w:firstLine="475" w:firstLineChars="198"/>
        <w:rPr>
          <w:rFonts w:ascii="宋体" w:hAnsi="宋体" w:cs="宋体"/>
          <w:color w:val="000000"/>
          <w:sz w:val="24"/>
        </w:rPr>
      </w:pPr>
      <w:bookmarkStart w:id="12" w:name="OLE_LINK15"/>
      <w:r>
        <w:rPr>
          <w:rFonts w:hint="eastAsia" w:ascii="宋体" w:hAnsi="宋体" w:cs="宋体"/>
          <w:color w:val="000000"/>
          <w:sz w:val="24"/>
        </w:rPr>
        <w:t>（2）网上领取：</w:t>
      </w:r>
    </w:p>
    <w:bookmarkEnd w:id="12"/>
    <w:p w14:paraId="1901A8A0">
      <w:pPr>
        <w:widowControl/>
        <w:spacing w:line="360" w:lineRule="auto"/>
        <w:ind w:firstLine="475" w:firstLineChars="198"/>
        <w:rPr>
          <w:rFonts w:ascii="宋体" w:hAnsi="宋体" w:cs="宋体"/>
          <w:color w:val="000000"/>
          <w:sz w:val="24"/>
        </w:rPr>
      </w:pPr>
      <w:bookmarkStart w:id="13" w:name="OLE_LINK17"/>
      <w:r>
        <w:rPr>
          <w:rFonts w:hint="eastAsia" w:ascii="宋体" w:hAnsi="宋体" w:cs="宋体"/>
          <w:color w:val="000000"/>
          <w:sz w:val="24"/>
        </w:rPr>
        <w:t>在询价公告规定的获取时间内，将以下材料（扫描成PDF格式）发送至邮箱（34488@qq.com）【邮件主题名称必须为项目简称+供应商全称】：</w:t>
      </w:r>
    </w:p>
    <w:bookmarkEnd w:id="13"/>
    <w:p w14:paraId="6FAEC3AF">
      <w:pPr>
        <w:widowControl/>
        <w:spacing w:line="360" w:lineRule="auto"/>
        <w:ind w:firstLine="475" w:firstLineChars="198"/>
        <w:rPr>
          <w:rFonts w:ascii="宋体" w:hAnsi="宋体" w:cs="宋体"/>
          <w:color w:val="000000"/>
          <w:sz w:val="24"/>
        </w:rPr>
      </w:pPr>
      <w:bookmarkStart w:id="14" w:name="OLE_LINK18"/>
      <w:r>
        <w:rPr>
          <w:rFonts w:hint="eastAsia" w:ascii="宋体" w:hAnsi="宋体" w:cs="宋体"/>
          <w:color w:val="000000"/>
          <w:sz w:val="24"/>
        </w:rPr>
        <w:t>①将法定代表人身份证明书或法定代表人授权委托书原件扫面件（授权书还须加盖法定代表人签章或本人签名）；</w:t>
      </w:r>
    </w:p>
    <w:bookmarkEnd w:id="14"/>
    <w:p w14:paraId="1E960E4E">
      <w:pPr>
        <w:widowControl/>
        <w:spacing w:line="360" w:lineRule="auto"/>
        <w:ind w:firstLine="480" w:firstLineChars="200"/>
        <w:rPr>
          <w:rFonts w:ascii="宋体" w:hAnsi="宋体" w:cs="宋体"/>
          <w:color w:val="000000"/>
          <w:sz w:val="24"/>
        </w:rPr>
      </w:pPr>
      <w:bookmarkStart w:id="15" w:name="OLE_LINK19"/>
      <w:r>
        <w:rPr>
          <w:rFonts w:hint="eastAsia" w:ascii="宋体" w:hAnsi="宋体" w:cs="宋体"/>
          <w:color w:val="000000"/>
          <w:sz w:val="24"/>
        </w:rPr>
        <w:t>②加盖供应商公章的《文件获取登记表》。</w:t>
      </w:r>
    </w:p>
    <w:bookmarkEnd w:id="15"/>
    <w:p w14:paraId="7DAF9861">
      <w:pPr>
        <w:widowControl/>
        <w:spacing w:line="360" w:lineRule="auto"/>
        <w:ind w:firstLine="475" w:firstLineChars="198"/>
        <w:rPr>
          <w:rFonts w:ascii="宋体" w:hAnsi="宋体" w:cs="宋体"/>
          <w:color w:val="000000"/>
          <w:sz w:val="24"/>
        </w:rPr>
      </w:pPr>
      <w:bookmarkStart w:id="16" w:name="OLE_LINK8"/>
      <w:r>
        <w:rPr>
          <w:rFonts w:hint="eastAsia" w:ascii="宋体" w:hAnsi="宋体" w:cs="宋体"/>
          <w:color w:val="000000"/>
          <w:sz w:val="24"/>
        </w:rPr>
        <w:t>3、文件费缴纳方式：</w:t>
      </w:r>
    </w:p>
    <w:p w14:paraId="5475BD78">
      <w:pPr>
        <w:widowControl/>
        <w:spacing w:line="360" w:lineRule="auto"/>
        <w:ind w:firstLine="475" w:firstLineChars="198"/>
        <w:rPr>
          <w:rFonts w:ascii="宋体" w:hAnsi="宋体" w:cs="宋体"/>
          <w:color w:val="000000"/>
          <w:sz w:val="24"/>
        </w:rPr>
      </w:pPr>
      <w:r>
        <w:rPr>
          <w:rFonts w:hint="eastAsia" w:ascii="宋体" w:hAnsi="宋体" w:cs="宋体"/>
          <w:color w:val="000000"/>
          <w:sz w:val="24"/>
        </w:rPr>
        <w:t>（1）现场领取为现金缴纳。</w:t>
      </w:r>
    </w:p>
    <w:p w14:paraId="43F284BA">
      <w:pPr>
        <w:widowControl/>
        <w:spacing w:line="360" w:lineRule="auto"/>
        <w:ind w:firstLine="475" w:firstLineChars="198"/>
        <w:rPr>
          <w:rFonts w:ascii="宋体" w:hAnsi="宋体" w:cs="宋体"/>
          <w:color w:val="000000"/>
          <w:sz w:val="24"/>
        </w:rPr>
      </w:pPr>
      <w:r>
        <w:rPr>
          <w:rFonts w:hint="eastAsia" w:ascii="宋体" w:hAnsi="宋体" w:cs="宋体"/>
          <w:color w:val="000000"/>
          <w:sz w:val="24"/>
        </w:rPr>
        <w:t>（2）网上或邮寄领取为公对公银行转账（备注项目编号）：</w:t>
      </w:r>
    </w:p>
    <w:p w14:paraId="49DAAF22">
      <w:pPr>
        <w:widowControl/>
        <w:spacing w:line="360" w:lineRule="auto"/>
        <w:ind w:firstLine="475" w:firstLineChars="198"/>
        <w:jc w:val="left"/>
        <w:rPr>
          <w:rFonts w:ascii="宋体" w:hAnsi="宋体" w:cs="宋体" w:eastAsiaTheme="minorEastAsia"/>
          <w:color w:val="000000"/>
          <w:kern w:val="0"/>
          <w:sz w:val="24"/>
        </w:rPr>
      </w:pPr>
      <w:r>
        <w:rPr>
          <w:rFonts w:hint="eastAsia" w:ascii="宋体" w:hAnsi="宋体" w:cs="宋体" w:eastAsiaTheme="minorEastAsia"/>
          <w:color w:val="000000"/>
          <w:kern w:val="0"/>
          <w:sz w:val="24"/>
        </w:rPr>
        <w:t>户  名：北京东方华太工程咨询有限公司东湖分公司；</w:t>
      </w:r>
    </w:p>
    <w:p w14:paraId="657D83D7">
      <w:pPr>
        <w:widowControl/>
        <w:spacing w:line="360" w:lineRule="auto"/>
        <w:ind w:firstLine="475" w:firstLineChars="198"/>
        <w:jc w:val="left"/>
        <w:rPr>
          <w:rFonts w:ascii="宋体" w:hAnsi="宋体" w:cs="宋体" w:eastAsiaTheme="minorEastAsia"/>
          <w:color w:val="000000"/>
          <w:kern w:val="0"/>
          <w:sz w:val="24"/>
        </w:rPr>
      </w:pPr>
      <w:bookmarkStart w:id="17" w:name="_Para_lsy30nrf_000032"/>
      <w:bookmarkEnd w:id="17"/>
      <w:r>
        <w:rPr>
          <w:rFonts w:hint="eastAsia" w:ascii="宋体" w:hAnsi="宋体" w:cs="宋体" w:eastAsiaTheme="minorEastAsia"/>
          <w:color w:val="000000"/>
          <w:kern w:val="0"/>
          <w:sz w:val="24"/>
        </w:rPr>
        <w:t>账  号：574266023281</w:t>
      </w:r>
      <w:bookmarkStart w:id="18" w:name="OLE_LINK4"/>
      <w:r>
        <w:rPr>
          <w:rFonts w:hint="eastAsia" w:ascii="宋体" w:hAnsi="宋体" w:cs="宋体" w:eastAsiaTheme="minorEastAsia"/>
          <w:color w:val="000000"/>
          <w:kern w:val="0"/>
          <w:sz w:val="24"/>
        </w:rPr>
        <w:t>；</w:t>
      </w:r>
      <w:bookmarkEnd w:id="18"/>
    </w:p>
    <w:p w14:paraId="1B37BCCE">
      <w:pPr>
        <w:widowControl/>
        <w:spacing w:line="360" w:lineRule="auto"/>
        <w:ind w:firstLine="475" w:firstLineChars="198"/>
        <w:jc w:val="left"/>
        <w:rPr>
          <w:rFonts w:ascii="宋体" w:hAnsi="宋体" w:cs="宋体" w:eastAsiaTheme="minorEastAsia"/>
          <w:color w:val="000000"/>
          <w:kern w:val="0"/>
          <w:sz w:val="24"/>
        </w:rPr>
      </w:pPr>
      <w:bookmarkStart w:id="19" w:name="_Para_lsy30nrf_000033"/>
      <w:bookmarkEnd w:id="19"/>
      <w:r>
        <w:rPr>
          <w:rFonts w:hint="eastAsia" w:ascii="宋体" w:hAnsi="宋体" w:cs="宋体" w:eastAsiaTheme="minorEastAsia"/>
          <w:color w:val="000000"/>
          <w:kern w:val="0"/>
          <w:sz w:val="24"/>
        </w:rPr>
        <w:t>开户行：中国银行武汉汉阳支行；</w:t>
      </w:r>
    </w:p>
    <w:p w14:paraId="4452DB51">
      <w:pPr>
        <w:widowControl/>
        <w:spacing w:line="360" w:lineRule="auto"/>
        <w:ind w:firstLine="475" w:firstLineChars="198"/>
        <w:rPr>
          <w:rFonts w:ascii="宋体" w:hAnsi="宋体" w:cs="宋体"/>
          <w:color w:val="000000"/>
          <w:sz w:val="24"/>
        </w:rPr>
      </w:pPr>
      <w:r>
        <w:rPr>
          <w:rFonts w:hint="eastAsia" w:ascii="宋体" w:hAnsi="宋体" w:cs="宋体"/>
          <w:color w:val="000000"/>
          <w:sz w:val="24"/>
        </w:rPr>
        <w:t>4、售价：500元，售后不退。</w:t>
      </w:r>
    </w:p>
    <w:p w14:paraId="39B479E8">
      <w:pPr>
        <w:widowControl/>
        <w:spacing w:line="360" w:lineRule="auto"/>
        <w:ind w:firstLine="475" w:firstLineChars="198"/>
        <w:rPr>
          <w:rFonts w:hint="default" w:ascii="宋体" w:hAnsi="宋体" w:eastAsia="宋体" w:cs="宋体"/>
          <w:color w:val="000000"/>
          <w:sz w:val="24"/>
          <w:lang w:val="en-US" w:eastAsia="zh-CN"/>
        </w:rPr>
      </w:pPr>
      <w:r>
        <w:rPr>
          <w:rFonts w:hint="eastAsia" w:ascii="宋体" w:hAnsi="宋体" w:cs="宋体"/>
          <w:color w:val="000000"/>
          <w:sz w:val="24"/>
        </w:rPr>
        <w:t>备注：</w:t>
      </w:r>
      <w:r>
        <w:rPr>
          <w:rFonts w:hint="eastAsia" w:ascii="宋体" w:hAnsi="宋体" w:cs="宋体"/>
          <w:color w:val="000000"/>
          <w:sz w:val="24"/>
          <w:lang w:eastAsia="zh-CN"/>
        </w:rPr>
        <w:t>本项目组织现场踏勘，踏勘时间：</w:t>
      </w:r>
      <w:r>
        <w:rPr>
          <w:rFonts w:hint="eastAsia" w:ascii="宋体" w:hAnsi="宋体" w:cs="宋体"/>
          <w:color w:val="000000"/>
          <w:sz w:val="24"/>
          <w:lang w:val="en-US" w:eastAsia="zh-CN"/>
        </w:rPr>
        <w:t>2024年10月9日09时30分</w:t>
      </w:r>
      <w:r>
        <w:rPr>
          <w:rFonts w:hint="eastAsia" w:ascii="宋体" w:hAnsi="宋体" w:cs="宋体" w:eastAsiaTheme="minorEastAsia"/>
          <w:color w:val="000000"/>
          <w:kern w:val="0"/>
          <w:sz w:val="24"/>
        </w:rPr>
        <w:t>；</w:t>
      </w:r>
      <w:r>
        <w:rPr>
          <w:rFonts w:hint="eastAsia" w:ascii="宋体" w:hAnsi="宋体" w:cs="宋体"/>
          <w:color w:val="000000"/>
          <w:sz w:val="24"/>
          <w:lang w:eastAsia="zh-CN"/>
        </w:rPr>
        <w:t>踏勘地址：武汉天河机场</w:t>
      </w:r>
      <w:r>
        <w:rPr>
          <w:rFonts w:hint="eastAsia" w:ascii="宋体" w:hAnsi="宋体" w:cs="宋体"/>
          <w:color w:val="000000"/>
          <w:sz w:val="24"/>
          <w:lang w:val="en-US" w:eastAsia="zh-CN"/>
        </w:rPr>
        <w:t>T3航站楼4层3号门</w:t>
      </w:r>
      <w:r>
        <w:rPr>
          <w:rFonts w:hint="eastAsia" w:ascii="宋体" w:hAnsi="宋体" w:cs="宋体" w:eastAsiaTheme="minorEastAsia"/>
          <w:color w:val="000000"/>
          <w:kern w:val="0"/>
          <w:sz w:val="24"/>
        </w:rPr>
        <w:t>；</w:t>
      </w:r>
      <w:r>
        <w:rPr>
          <w:rFonts w:hint="eastAsia" w:ascii="宋体" w:hAnsi="宋体" w:cs="宋体"/>
          <w:color w:val="000000"/>
          <w:sz w:val="24"/>
          <w:lang w:eastAsia="zh-CN"/>
        </w:rPr>
        <w:t>联系人：郑卓</w:t>
      </w:r>
      <w:r>
        <w:rPr>
          <w:rFonts w:hint="eastAsia" w:ascii="宋体" w:hAnsi="宋体" w:cs="宋体"/>
          <w:color w:val="000000"/>
          <w:sz w:val="24"/>
          <w:lang w:val="en-US" w:eastAsia="zh-CN"/>
        </w:rPr>
        <w:t>-13429897717</w:t>
      </w:r>
      <w:r>
        <w:rPr>
          <w:rFonts w:hint="eastAsia" w:ascii="宋体" w:hAnsi="宋体" w:cs="宋体"/>
          <w:color w:val="000000"/>
          <w:sz w:val="24"/>
          <w:lang w:eastAsia="zh-CN"/>
        </w:rPr>
        <w:t>。</w:t>
      </w:r>
    </w:p>
    <w:bookmarkEnd w:id="16"/>
    <w:p w14:paraId="5BB59E0F">
      <w:pPr>
        <w:autoSpaceDE w:val="0"/>
        <w:autoSpaceDN w:val="0"/>
        <w:spacing w:line="360" w:lineRule="auto"/>
        <w:ind w:firstLine="482" w:firstLineChars="200"/>
        <w:rPr>
          <w:rFonts w:ascii="宋体" w:hAnsi="宋体" w:cs="宋体"/>
          <w:b/>
          <w:kern w:val="0"/>
          <w:sz w:val="24"/>
          <w:szCs w:val="24"/>
        </w:rPr>
      </w:pPr>
      <w:r>
        <w:rPr>
          <w:rFonts w:hint="eastAsia" w:ascii="宋体" w:hAnsi="宋体" w:cs="宋体"/>
          <w:b/>
          <w:kern w:val="0"/>
          <w:sz w:val="24"/>
          <w:szCs w:val="24"/>
        </w:rPr>
        <w:t>四、询价响应文件送达地点及截止时间</w:t>
      </w:r>
    </w:p>
    <w:p w14:paraId="617D8B0D">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1、响应文件递交截止时间及开启时间：</w:t>
      </w:r>
      <w:r>
        <w:rPr>
          <w:rFonts w:hint="eastAsia" w:ascii="宋体" w:hAnsi="宋体" w:cs="宋体"/>
          <w:kern w:val="0"/>
          <w:sz w:val="24"/>
          <w:szCs w:val="24"/>
          <w:u w:val="single"/>
        </w:rPr>
        <w:t>2024</w:t>
      </w:r>
      <w:r>
        <w:rPr>
          <w:rFonts w:hint="eastAsia" w:ascii="宋体" w:hAnsi="宋体" w:cs="宋体"/>
          <w:kern w:val="0"/>
          <w:sz w:val="24"/>
          <w:szCs w:val="24"/>
        </w:rPr>
        <w:t>年</w:t>
      </w:r>
      <w:r>
        <w:rPr>
          <w:rFonts w:hint="eastAsia" w:ascii="宋体" w:hAnsi="宋体" w:cs="宋体"/>
          <w:kern w:val="0"/>
          <w:sz w:val="24"/>
          <w:szCs w:val="24"/>
          <w:u w:val="single"/>
          <w:lang w:val="en-US" w:eastAsia="zh-CN"/>
        </w:rPr>
        <w:t>10</w:t>
      </w:r>
      <w:r>
        <w:rPr>
          <w:rFonts w:hint="eastAsia" w:ascii="宋体" w:hAnsi="宋体" w:cs="宋体"/>
          <w:kern w:val="0"/>
          <w:sz w:val="24"/>
          <w:szCs w:val="24"/>
        </w:rPr>
        <w:t>月</w:t>
      </w:r>
      <w:r>
        <w:rPr>
          <w:rFonts w:hint="eastAsia" w:ascii="宋体" w:hAnsi="宋体" w:cs="宋体"/>
          <w:kern w:val="0"/>
          <w:sz w:val="24"/>
          <w:szCs w:val="24"/>
          <w:u w:val="single"/>
          <w:lang w:val="en-US" w:eastAsia="zh-CN"/>
        </w:rPr>
        <w:t>14</w:t>
      </w:r>
      <w:r>
        <w:rPr>
          <w:rFonts w:hint="eastAsia" w:ascii="宋体" w:hAnsi="宋体" w:cs="宋体"/>
          <w:kern w:val="0"/>
          <w:sz w:val="24"/>
          <w:szCs w:val="24"/>
        </w:rPr>
        <w:t>日</w:t>
      </w:r>
      <w:r>
        <w:rPr>
          <w:rFonts w:hint="eastAsia" w:ascii="宋体" w:hAnsi="宋体" w:cs="宋体"/>
          <w:kern w:val="0"/>
          <w:sz w:val="24"/>
          <w:szCs w:val="24"/>
          <w:u w:val="single"/>
        </w:rPr>
        <w:t>14</w:t>
      </w:r>
      <w:r>
        <w:rPr>
          <w:rFonts w:hint="eastAsia" w:ascii="宋体" w:hAnsi="宋体" w:cs="宋体"/>
          <w:kern w:val="0"/>
          <w:sz w:val="24"/>
          <w:szCs w:val="24"/>
        </w:rPr>
        <w:t>时</w:t>
      </w:r>
      <w:r>
        <w:rPr>
          <w:rFonts w:hint="eastAsia" w:ascii="宋体" w:hAnsi="宋体" w:cs="宋体"/>
          <w:kern w:val="0"/>
          <w:sz w:val="24"/>
          <w:szCs w:val="24"/>
          <w:u w:val="single"/>
        </w:rPr>
        <w:t>30</w:t>
      </w:r>
      <w:r>
        <w:rPr>
          <w:rFonts w:hint="eastAsia" w:ascii="宋体" w:hAnsi="宋体" w:cs="宋体"/>
          <w:kern w:val="0"/>
          <w:sz w:val="24"/>
          <w:szCs w:val="24"/>
        </w:rPr>
        <w:t>分（北京时间）；</w:t>
      </w:r>
    </w:p>
    <w:p w14:paraId="284C5741">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2、响应文件递交地点：</w:t>
      </w:r>
      <w:bookmarkStart w:id="20" w:name="OLE_LINK20"/>
      <w:r>
        <w:rPr>
          <w:rFonts w:hint="eastAsia" w:ascii="宋体" w:hAnsi="宋体" w:cs="宋体"/>
          <w:kern w:val="0"/>
          <w:sz w:val="24"/>
          <w:szCs w:val="24"/>
          <w:u w:val="single"/>
        </w:rPr>
        <w:t>北京东方华太工程咨询有限公司（武汉市汉阳区十里铺特5号十里和府1号楼206会议室）</w:t>
      </w:r>
      <w:bookmarkEnd w:id="20"/>
      <w:r>
        <w:rPr>
          <w:rFonts w:hint="eastAsia" w:ascii="宋体" w:hAnsi="宋体" w:cs="宋体"/>
          <w:kern w:val="0"/>
          <w:sz w:val="24"/>
          <w:szCs w:val="24"/>
        </w:rPr>
        <w:t>。</w:t>
      </w:r>
    </w:p>
    <w:p w14:paraId="13BC10D0">
      <w:pPr>
        <w:autoSpaceDE w:val="0"/>
        <w:autoSpaceDN w:val="0"/>
        <w:spacing w:line="360" w:lineRule="auto"/>
        <w:ind w:left="479" w:leftChars="228"/>
        <w:rPr>
          <w:rFonts w:ascii="宋体" w:hAnsi="宋体" w:cs="宋体"/>
          <w:kern w:val="0"/>
          <w:sz w:val="24"/>
          <w:szCs w:val="24"/>
        </w:rPr>
      </w:pPr>
      <w:r>
        <w:rPr>
          <w:rFonts w:hint="eastAsia" w:ascii="宋体" w:hAnsi="宋体" w:cs="宋体"/>
          <w:b/>
          <w:kern w:val="0"/>
          <w:sz w:val="24"/>
          <w:szCs w:val="24"/>
        </w:rPr>
        <w:t>五、</w:t>
      </w:r>
      <w:r>
        <w:rPr>
          <w:rFonts w:hint="eastAsia" w:ascii="宋体" w:hAnsi="宋体" w:cs="宋体"/>
          <w:b/>
          <w:bCs/>
          <w:kern w:val="0"/>
          <w:sz w:val="24"/>
          <w:szCs w:val="24"/>
        </w:rPr>
        <w:t xml:space="preserve">采购人 </w:t>
      </w:r>
    </w:p>
    <w:p w14:paraId="30DDB7E2">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 xml:space="preserve">名       称：湖北机场集团信息科技有限公司 </w:t>
      </w:r>
    </w:p>
    <w:p w14:paraId="44E4150B">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地       址：</w:t>
      </w:r>
      <w:r>
        <w:rPr>
          <w:rFonts w:hint="eastAsia" w:ascii="宋体" w:hAnsi="宋体" w:cs="宋体"/>
          <w:bCs/>
          <w:sz w:val="24"/>
          <w:szCs w:val="24"/>
        </w:rPr>
        <w:t>武汉市黄陂区天河镇</w:t>
      </w:r>
    </w:p>
    <w:p w14:paraId="7D082CD2">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联   系  人：</w:t>
      </w:r>
      <w:bookmarkStart w:id="21" w:name="OLE_LINK2"/>
      <w:r>
        <w:rPr>
          <w:rFonts w:hint="eastAsia" w:ascii="宋体" w:hAnsi="宋体" w:cs="宋体"/>
          <w:kern w:val="0"/>
          <w:sz w:val="24"/>
          <w:szCs w:val="24"/>
        </w:rPr>
        <w:t>韩硕、郑卓</w:t>
      </w:r>
      <w:bookmarkEnd w:id="21"/>
    </w:p>
    <w:p w14:paraId="3DAC6EB9">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电       话：</w:t>
      </w:r>
      <w:bookmarkStart w:id="22" w:name="OLE_LINK3"/>
      <w:r>
        <w:rPr>
          <w:rFonts w:hint="eastAsia" w:ascii="宋体" w:hAnsi="宋体" w:cs="宋体"/>
          <w:kern w:val="0"/>
          <w:sz w:val="24"/>
          <w:szCs w:val="24"/>
        </w:rPr>
        <w:t>027-85818211</w:t>
      </w:r>
      <w:bookmarkEnd w:id="22"/>
    </w:p>
    <w:p w14:paraId="1B20818E">
      <w:pPr>
        <w:autoSpaceDE w:val="0"/>
        <w:autoSpaceDN w:val="0"/>
        <w:spacing w:line="360" w:lineRule="auto"/>
        <w:ind w:firstLine="482" w:firstLineChars="200"/>
        <w:rPr>
          <w:rFonts w:ascii="宋体" w:hAnsi="宋体" w:cs="宋体"/>
          <w:kern w:val="0"/>
          <w:sz w:val="24"/>
          <w:szCs w:val="24"/>
        </w:rPr>
      </w:pPr>
      <w:r>
        <w:rPr>
          <w:rFonts w:hint="eastAsia" w:ascii="宋体" w:hAnsi="宋体" w:cs="宋体"/>
          <w:b/>
          <w:kern w:val="0"/>
          <w:sz w:val="24"/>
          <w:szCs w:val="24"/>
        </w:rPr>
        <w:t>六、</w:t>
      </w:r>
      <w:r>
        <w:rPr>
          <w:rFonts w:hint="eastAsia" w:ascii="宋体" w:hAnsi="宋体" w:cs="宋体"/>
          <w:b/>
          <w:bCs/>
          <w:kern w:val="0"/>
          <w:sz w:val="24"/>
          <w:szCs w:val="24"/>
        </w:rPr>
        <w:t>采购代理机构</w:t>
      </w:r>
    </w:p>
    <w:p w14:paraId="4916EFF7">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名       称：北京东方华太工程咨询有限公司</w:t>
      </w:r>
    </w:p>
    <w:p w14:paraId="1000A63C">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地       址：武汉市汉阳区十里铺特5号十里和府1号楼2楼</w:t>
      </w:r>
    </w:p>
    <w:p w14:paraId="03F5F490">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联   系  人：丁文冉</w:t>
      </w:r>
    </w:p>
    <w:p w14:paraId="0DB3E499">
      <w:pPr>
        <w:autoSpaceDE w:val="0"/>
        <w:autoSpaceDN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 xml:space="preserve">电       话：027-84878700 </w:t>
      </w:r>
    </w:p>
    <w:p w14:paraId="49558278">
      <w:pPr>
        <w:autoSpaceDE w:val="0"/>
        <w:autoSpaceDN w:val="0"/>
        <w:spacing w:line="360" w:lineRule="auto"/>
        <w:ind w:firstLine="482" w:firstLineChars="200"/>
        <w:rPr>
          <w:rFonts w:ascii="宋体" w:hAnsi="宋体" w:cs="宋体"/>
          <w:b/>
          <w:kern w:val="0"/>
          <w:sz w:val="24"/>
          <w:szCs w:val="24"/>
        </w:rPr>
      </w:pPr>
      <w:r>
        <w:rPr>
          <w:rFonts w:hint="eastAsia" w:ascii="宋体" w:hAnsi="宋体" w:cs="宋体"/>
          <w:b/>
          <w:kern w:val="0"/>
          <w:sz w:val="24"/>
          <w:szCs w:val="24"/>
        </w:rPr>
        <w:t xml:space="preserve">七、信息发布媒体 </w:t>
      </w:r>
    </w:p>
    <w:p w14:paraId="707B1AF8">
      <w:pPr>
        <w:autoSpaceDE w:val="0"/>
        <w:autoSpaceDN w:val="0"/>
        <w:spacing w:line="360" w:lineRule="auto"/>
        <w:ind w:firstLine="480" w:firstLineChars="200"/>
        <w:rPr>
          <w:rFonts w:ascii="宋体" w:hAnsi="宋体" w:cs="宋体"/>
          <w:bCs/>
          <w:kern w:val="0"/>
          <w:sz w:val="24"/>
          <w:szCs w:val="24"/>
        </w:rPr>
      </w:pPr>
      <w:r>
        <w:rPr>
          <w:rFonts w:hint="eastAsia" w:ascii="宋体" w:hAnsi="宋体" w:cs="宋体"/>
          <w:bCs/>
          <w:kern w:val="0"/>
          <w:sz w:val="24"/>
          <w:szCs w:val="24"/>
        </w:rPr>
        <w:t>中国招标投标公共服务平台、湖北机场集团网上发布。</w:t>
      </w:r>
    </w:p>
    <w:p w14:paraId="3DC69315">
      <w:pPr>
        <w:autoSpaceDE w:val="0"/>
        <w:autoSpaceDN w:val="0"/>
        <w:spacing w:line="360" w:lineRule="auto"/>
        <w:ind w:left="479" w:leftChars="228"/>
        <w:rPr>
          <w:rFonts w:ascii="宋体" w:hAnsi="宋体" w:cs="宋体"/>
          <w:bCs/>
          <w:kern w:val="0"/>
          <w:sz w:val="24"/>
          <w:szCs w:val="24"/>
        </w:rPr>
      </w:pPr>
    </w:p>
    <w:p w14:paraId="06055131">
      <w:pPr>
        <w:pStyle w:val="52"/>
        <w:spacing w:line="360" w:lineRule="auto"/>
        <w:ind w:firstLine="480"/>
        <w:rPr>
          <w:rFonts w:hAnsi="宋体" w:cs="宋体"/>
          <w:bCs/>
          <w:sz w:val="24"/>
          <w:szCs w:val="24"/>
        </w:rPr>
      </w:pPr>
    </w:p>
    <w:p w14:paraId="15087FFF">
      <w:pPr>
        <w:spacing w:line="360" w:lineRule="auto"/>
        <w:rPr>
          <w:rFonts w:ascii="宋体" w:hAnsi="宋体" w:cs="宋体"/>
          <w:bCs/>
          <w:kern w:val="0"/>
          <w:sz w:val="24"/>
          <w:szCs w:val="24"/>
        </w:rPr>
      </w:pPr>
    </w:p>
    <w:p w14:paraId="02232026">
      <w:pPr>
        <w:pStyle w:val="52"/>
        <w:spacing w:line="360" w:lineRule="auto"/>
        <w:ind w:firstLine="480"/>
        <w:rPr>
          <w:rFonts w:hAnsi="宋体" w:cs="宋体"/>
          <w:bCs/>
          <w:sz w:val="24"/>
          <w:szCs w:val="24"/>
        </w:rPr>
      </w:pPr>
    </w:p>
    <w:p w14:paraId="1895025C">
      <w:pPr>
        <w:spacing w:line="360" w:lineRule="auto"/>
        <w:rPr>
          <w:rFonts w:ascii="宋体" w:hAnsi="宋体" w:cs="宋体"/>
        </w:rPr>
      </w:pPr>
    </w:p>
    <w:p w14:paraId="278851E0">
      <w:pPr>
        <w:autoSpaceDE w:val="0"/>
        <w:autoSpaceDN w:val="0"/>
        <w:spacing w:line="360" w:lineRule="auto"/>
        <w:ind w:left="479" w:leftChars="228"/>
        <w:jc w:val="right"/>
        <w:rPr>
          <w:rFonts w:ascii="宋体" w:hAnsi="宋体" w:cs="宋体"/>
          <w:bCs/>
          <w:kern w:val="0"/>
          <w:sz w:val="24"/>
          <w:szCs w:val="24"/>
        </w:rPr>
      </w:pPr>
      <w:r>
        <w:rPr>
          <w:rFonts w:hint="eastAsia" w:ascii="宋体" w:hAnsi="宋体" w:cs="宋体"/>
          <w:bCs/>
          <w:kern w:val="0"/>
          <w:sz w:val="24"/>
          <w:szCs w:val="24"/>
        </w:rPr>
        <w:t>北京东方华太工程咨询有限公司</w:t>
      </w:r>
    </w:p>
    <w:p w14:paraId="33B9CFAC">
      <w:pPr>
        <w:pStyle w:val="8"/>
        <w:spacing w:line="360" w:lineRule="auto"/>
        <w:jc w:val="right"/>
        <w:rPr>
          <w:rFonts w:ascii="宋体" w:hAnsi="宋体" w:cs="宋体"/>
          <w:bCs/>
          <w:kern w:val="0"/>
          <w:szCs w:val="24"/>
        </w:rPr>
      </w:pPr>
      <w:r>
        <w:rPr>
          <w:rFonts w:hint="eastAsia" w:ascii="宋体" w:hAnsi="宋体" w:cs="宋体"/>
          <w:bCs/>
          <w:kern w:val="0"/>
          <w:szCs w:val="24"/>
        </w:rPr>
        <w:t>2024年</w:t>
      </w:r>
      <w:r>
        <w:rPr>
          <w:rFonts w:hint="eastAsia" w:ascii="宋体" w:hAnsi="宋体" w:cs="宋体"/>
          <w:bCs/>
          <w:kern w:val="0"/>
          <w:szCs w:val="24"/>
          <w:lang w:val="en-US" w:eastAsia="zh-CN"/>
        </w:rPr>
        <w:t>09</w:t>
      </w:r>
      <w:r>
        <w:rPr>
          <w:rFonts w:hint="eastAsia" w:ascii="宋体" w:hAnsi="宋体" w:cs="宋体"/>
          <w:bCs/>
          <w:kern w:val="0"/>
          <w:szCs w:val="24"/>
        </w:rPr>
        <w:t>月</w:t>
      </w:r>
      <w:r>
        <w:rPr>
          <w:rFonts w:hint="eastAsia" w:ascii="宋体" w:hAnsi="宋体" w:cs="宋体"/>
          <w:bCs/>
          <w:kern w:val="0"/>
          <w:szCs w:val="24"/>
          <w:lang w:val="en-US" w:eastAsia="zh-CN"/>
        </w:rPr>
        <w:t>30</w:t>
      </w:r>
      <w:r>
        <w:rPr>
          <w:rFonts w:hint="eastAsia" w:ascii="宋体" w:hAnsi="宋体" w:cs="宋体"/>
          <w:bCs/>
          <w:kern w:val="0"/>
          <w:szCs w:val="24"/>
        </w:rPr>
        <w:t>日</w:t>
      </w:r>
    </w:p>
    <w:p w14:paraId="7A60D664">
      <w:pPr>
        <w:rPr>
          <w:rFonts w:ascii="宋体" w:hAnsi="宋体" w:cs="宋体"/>
        </w:rPr>
      </w:pPr>
    </w:p>
    <w:p w14:paraId="700DC385">
      <w:pPr>
        <w:pStyle w:val="8"/>
        <w:jc w:val="right"/>
        <w:rPr>
          <w:rFonts w:ascii="宋体" w:hAnsi="宋体" w:cs="宋体"/>
          <w:bCs/>
          <w:kern w:val="0"/>
          <w:szCs w:val="24"/>
        </w:rPr>
      </w:pPr>
    </w:p>
    <w:p w14:paraId="5B12B5A2">
      <w:pPr>
        <w:autoSpaceDE w:val="0"/>
        <w:autoSpaceDN w:val="0"/>
        <w:adjustRightInd w:val="0"/>
        <w:snapToGrid w:val="0"/>
        <w:spacing w:line="360" w:lineRule="auto"/>
        <w:jc w:val="center"/>
        <w:rPr>
          <w:rFonts w:ascii="宋体" w:hAnsi="宋体"/>
          <w:color w:val="000000"/>
          <w:sz w:val="24"/>
          <w:szCs w:val="24"/>
          <w:lang w:val="zh-CN" w:bidi="zh-CN"/>
        </w:rPr>
      </w:pPr>
      <w:r>
        <w:rPr>
          <w:rFonts w:hint="eastAsia" w:ascii="宋体" w:hAnsi="宋体" w:cs="宋体"/>
          <w:szCs w:val="32"/>
        </w:rPr>
        <w:br w:type="page"/>
      </w:r>
      <w:r>
        <w:rPr>
          <w:rFonts w:hint="eastAsia" w:ascii="宋体" w:hAnsi="宋体"/>
          <w:b/>
          <w:color w:val="000000"/>
          <w:sz w:val="24"/>
          <w:szCs w:val="24"/>
          <w:lang w:val="zh-CN" w:bidi="zh-CN"/>
        </w:rPr>
        <w:t>《文件获取登记表》</w:t>
      </w:r>
    </w:p>
    <w:tbl>
      <w:tblPr>
        <w:tblStyle w:val="22"/>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1"/>
        <w:gridCol w:w="5028"/>
      </w:tblGrid>
      <w:tr w14:paraId="038DF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031" w:type="dxa"/>
            <w:tcBorders>
              <w:top w:val="single" w:color="auto" w:sz="4" w:space="0"/>
              <w:left w:val="single" w:color="auto" w:sz="4" w:space="0"/>
              <w:bottom w:val="single" w:color="auto" w:sz="4" w:space="0"/>
              <w:right w:val="single" w:color="auto" w:sz="4" w:space="0"/>
            </w:tcBorders>
            <w:vAlign w:val="center"/>
          </w:tcPr>
          <w:p w14:paraId="77CEEC7A">
            <w:pPr>
              <w:jc w:val="center"/>
              <w:rPr>
                <w:rFonts w:ascii="宋体" w:hAnsi="宋体"/>
                <w:sz w:val="24"/>
                <w:szCs w:val="24"/>
                <w:lang w:val="zh-CN"/>
              </w:rPr>
            </w:pPr>
            <w:bookmarkStart w:id="23" w:name="_Para_lysb1s0r_c_000016"/>
            <w:bookmarkEnd w:id="23"/>
            <w:r>
              <w:rPr>
                <w:rFonts w:hint="eastAsia" w:ascii="宋体" w:hAnsi="宋体"/>
                <w:sz w:val="24"/>
                <w:szCs w:val="24"/>
                <w:lang w:val="zh-CN"/>
              </w:rPr>
              <w:t>项目名称</w:t>
            </w:r>
          </w:p>
        </w:tc>
        <w:tc>
          <w:tcPr>
            <w:tcW w:w="5028" w:type="dxa"/>
            <w:tcBorders>
              <w:top w:val="single" w:color="auto" w:sz="4" w:space="0"/>
              <w:left w:val="single" w:color="auto" w:sz="4" w:space="0"/>
              <w:bottom w:val="single" w:color="auto" w:sz="4" w:space="0"/>
              <w:right w:val="single" w:color="auto" w:sz="4" w:space="0"/>
            </w:tcBorders>
            <w:vAlign w:val="center"/>
          </w:tcPr>
          <w:p w14:paraId="58530259">
            <w:pPr>
              <w:jc w:val="center"/>
              <w:rPr>
                <w:rFonts w:ascii="宋体" w:hAnsi="宋体"/>
                <w:sz w:val="24"/>
                <w:szCs w:val="24"/>
                <w:lang w:val="zh-CN"/>
              </w:rPr>
            </w:pPr>
          </w:p>
        </w:tc>
      </w:tr>
      <w:tr w14:paraId="4D0D2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031" w:type="dxa"/>
            <w:tcBorders>
              <w:top w:val="single" w:color="auto" w:sz="4" w:space="0"/>
              <w:left w:val="single" w:color="auto" w:sz="4" w:space="0"/>
              <w:bottom w:val="single" w:color="auto" w:sz="4" w:space="0"/>
              <w:right w:val="single" w:color="auto" w:sz="4" w:space="0"/>
            </w:tcBorders>
            <w:vAlign w:val="center"/>
          </w:tcPr>
          <w:p w14:paraId="795FC8FE">
            <w:pPr>
              <w:jc w:val="center"/>
              <w:rPr>
                <w:rFonts w:ascii="宋体" w:hAnsi="宋体"/>
                <w:sz w:val="24"/>
                <w:szCs w:val="24"/>
              </w:rPr>
            </w:pPr>
            <w:bookmarkStart w:id="24" w:name="_Para_lysb1s0r_c_000017"/>
            <w:bookmarkEnd w:id="24"/>
            <w:r>
              <w:rPr>
                <w:rFonts w:hint="eastAsia" w:ascii="宋体" w:hAnsi="宋体"/>
                <w:sz w:val="24"/>
                <w:szCs w:val="24"/>
                <w:lang w:val="zh-CN"/>
              </w:rPr>
              <w:t>单位名称（</w:t>
            </w:r>
            <w:r>
              <w:rPr>
                <w:rFonts w:hint="eastAsia" w:ascii="宋体" w:hAnsi="宋体"/>
                <w:sz w:val="24"/>
                <w:szCs w:val="24"/>
              </w:rPr>
              <w:t>盖章</w:t>
            </w:r>
            <w:r>
              <w:rPr>
                <w:rFonts w:hint="eastAsia" w:ascii="宋体" w:hAnsi="宋体"/>
                <w:sz w:val="24"/>
                <w:szCs w:val="24"/>
                <w:lang w:val="zh-CN"/>
              </w:rPr>
              <w:t>）</w:t>
            </w:r>
          </w:p>
        </w:tc>
        <w:tc>
          <w:tcPr>
            <w:tcW w:w="5028" w:type="dxa"/>
            <w:tcBorders>
              <w:top w:val="single" w:color="auto" w:sz="4" w:space="0"/>
              <w:left w:val="single" w:color="auto" w:sz="4" w:space="0"/>
              <w:bottom w:val="single" w:color="auto" w:sz="4" w:space="0"/>
              <w:right w:val="single" w:color="auto" w:sz="4" w:space="0"/>
            </w:tcBorders>
            <w:vAlign w:val="center"/>
          </w:tcPr>
          <w:p w14:paraId="6AAEC01E">
            <w:pPr>
              <w:jc w:val="center"/>
              <w:rPr>
                <w:rFonts w:ascii="宋体" w:hAnsi="宋体"/>
                <w:sz w:val="24"/>
                <w:szCs w:val="24"/>
                <w:lang w:val="zh-CN"/>
              </w:rPr>
            </w:pPr>
          </w:p>
        </w:tc>
      </w:tr>
      <w:tr w14:paraId="68D42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031" w:type="dxa"/>
            <w:tcBorders>
              <w:top w:val="single" w:color="auto" w:sz="4" w:space="0"/>
              <w:left w:val="single" w:color="auto" w:sz="4" w:space="0"/>
              <w:bottom w:val="single" w:color="auto" w:sz="4" w:space="0"/>
              <w:right w:val="single" w:color="auto" w:sz="4" w:space="0"/>
            </w:tcBorders>
            <w:vAlign w:val="center"/>
          </w:tcPr>
          <w:p w14:paraId="0C4C8762">
            <w:pPr>
              <w:jc w:val="center"/>
              <w:rPr>
                <w:rFonts w:ascii="宋体" w:hAnsi="宋体"/>
                <w:sz w:val="24"/>
                <w:szCs w:val="24"/>
                <w:lang w:val="zh-CN"/>
              </w:rPr>
            </w:pPr>
            <w:bookmarkStart w:id="25" w:name="_Para_lysb1s0r_c_000018"/>
            <w:bookmarkEnd w:id="25"/>
            <w:r>
              <w:rPr>
                <w:rFonts w:hint="eastAsia" w:ascii="宋体" w:hAnsi="宋体"/>
                <w:sz w:val="24"/>
                <w:szCs w:val="24"/>
                <w:lang w:val="zh-CN"/>
              </w:rPr>
              <w:t>统一社会信用代码</w:t>
            </w:r>
          </w:p>
        </w:tc>
        <w:tc>
          <w:tcPr>
            <w:tcW w:w="5028" w:type="dxa"/>
            <w:tcBorders>
              <w:top w:val="single" w:color="auto" w:sz="4" w:space="0"/>
              <w:left w:val="single" w:color="auto" w:sz="4" w:space="0"/>
              <w:bottom w:val="single" w:color="auto" w:sz="4" w:space="0"/>
              <w:right w:val="single" w:color="auto" w:sz="4" w:space="0"/>
            </w:tcBorders>
            <w:vAlign w:val="center"/>
          </w:tcPr>
          <w:p w14:paraId="6EF2848E">
            <w:pPr>
              <w:jc w:val="center"/>
              <w:rPr>
                <w:rFonts w:ascii="宋体" w:hAnsi="宋体"/>
                <w:sz w:val="24"/>
                <w:szCs w:val="24"/>
                <w:lang w:val="zh-CN"/>
              </w:rPr>
            </w:pPr>
          </w:p>
        </w:tc>
      </w:tr>
      <w:tr w14:paraId="0C136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031" w:type="dxa"/>
            <w:tcBorders>
              <w:top w:val="single" w:color="auto" w:sz="4" w:space="0"/>
              <w:left w:val="single" w:color="auto" w:sz="4" w:space="0"/>
              <w:bottom w:val="single" w:color="auto" w:sz="4" w:space="0"/>
              <w:right w:val="single" w:color="auto" w:sz="4" w:space="0"/>
            </w:tcBorders>
            <w:vAlign w:val="center"/>
          </w:tcPr>
          <w:p w14:paraId="2CE1D5ED">
            <w:pPr>
              <w:jc w:val="center"/>
              <w:rPr>
                <w:rFonts w:ascii="宋体" w:hAnsi="宋体"/>
                <w:sz w:val="24"/>
                <w:szCs w:val="24"/>
              </w:rPr>
            </w:pPr>
            <w:bookmarkStart w:id="26" w:name="_Para_lysb1s0r_c_000019"/>
            <w:bookmarkEnd w:id="26"/>
            <w:r>
              <w:rPr>
                <w:rFonts w:hint="eastAsia" w:ascii="宋体" w:hAnsi="宋体"/>
                <w:sz w:val="24"/>
                <w:szCs w:val="24"/>
              </w:rPr>
              <w:t>基本账户开户银行</w:t>
            </w:r>
          </w:p>
        </w:tc>
        <w:tc>
          <w:tcPr>
            <w:tcW w:w="5028" w:type="dxa"/>
            <w:tcBorders>
              <w:top w:val="single" w:color="auto" w:sz="4" w:space="0"/>
              <w:left w:val="single" w:color="auto" w:sz="4" w:space="0"/>
              <w:bottom w:val="single" w:color="auto" w:sz="4" w:space="0"/>
              <w:right w:val="single" w:color="auto" w:sz="4" w:space="0"/>
            </w:tcBorders>
            <w:vAlign w:val="center"/>
          </w:tcPr>
          <w:p w14:paraId="6ED8BE8F">
            <w:pPr>
              <w:jc w:val="center"/>
              <w:rPr>
                <w:rFonts w:ascii="宋体" w:hAnsi="宋体"/>
                <w:sz w:val="24"/>
                <w:szCs w:val="24"/>
                <w:lang w:val="zh-CN"/>
              </w:rPr>
            </w:pPr>
          </w:p>
        </w:tc>
      </w:tr>
      <w:tr w14:paraId="773CF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031" w:type="dxa"/>
            <w:tcBorders>
              <w:top w:val="single" w:color="auto" w:sz="4" w:space="0"/>
              <w:left w:val="single" w:color="auto" w:sz="4" w:space="0"/>
              <w:bottom w:val="single" w:color="auto" w:sz="4" w:space="0"/>
              <w:right w:val="single" w:color="auto" w:sz="4" w:space="0"/>
            </w:tcBorders>
            <w:vAlign w:val="center"/>
          </w:tcPr>
          <w:p w14:paraId="60A995EE">
            <w:pPr>
              <w:jc w:val="center"/>
              <w:rPr>
                <w:rFonts w:ascii="宋体" w:hAnsi="宋体"/>
                <w:sz w:val="24"/>
                <w:szCs w:val="24"/>
              </w:rPr>
            </w:pPr>
            <w:bookmarkStart w:id="27" w:name="_Para_lysb1s0r_c_000020"/>
            <w:bookmarkEnd w:id="27"/>
            <w:r>
              <w:rPr>
                <w:rFonts w:hint="eastAsia" w:ascii="宋体" w:hAnsi="宋体"/>
                <w:sz w:val="24"/>
                <w:szCs w:val="24"/>
              </w:rPr>
              <w:t>基本账户银行账号</w:t>
            </w:r>
          </w:p>
        </w:tc>
        <w:tc>
          <w:tcPr>
            <w:tcW w:w="5028" w:type="dxa"/>
            <w:tcBorders>
              <w:top w:val="single" w:color="auto" w:sz="4" w:space="0"/>
              <w:left w:val="single" w:color="auto" w:sz="4" w:space="0"/>
              <w:bottom w:val="single" w:color="auto" w:sz="4" w:space="0"/>
              <w:right w:val="single" w:color="auto" w:sz="4" w:space="0"/>
            </w:tcBorders>
            <w:vAlign w:val="center"/>
          </w:tcPr>
          <w:p w14:paraId="64E9C524">
            <w:pPr>
              <w:jc w:val="center"/>
              <w:rPr>
                <w:rFonts w:ascii="宋体" w:hAnsi="宋体"/>
                <w:sz w:val="24"/>
                <w:szCs w:val="24"/>
                <w:lang w:val="zh-CN"/>
              </w:rPr>
            </w:pPr>
          </w:p>
        </w:tc>
      </w:tr>
      <w:tr w14:paraId="54B95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031" w:type="dxa"/>
            <w:tcBorders>
              <w:top w:val="single" w:color="auto" w:sz="4" w:space="0"/>
              <w:left w:val="single" w:color="auto" w:sz="4" w:space="0"/>
              <w:bottom w:val="single" w:color="auto" w:sz="4" w:space="0"/>
              <w:right w:val="single" w:color="auto" w:sz="4" w:space="0"/>
            </w:tcBorders>
            <w:vAlign w:val="center"/>
          </w:tcPr>
          <w:p w14:paraId="78A9FADC">
            <w:pPr>
              <w:jc w:val="center"/>
              <w:rPr>
                <w:rFonts w:ascii="宋体" w:hAnsi="宋体"/>
                <w:sz w:val="24"/>
                <w:szCs w:val="24"/>
                <w:lang w:val="zh-CN"/>
              </w:rPr>
            </w:pPr>
            <w:bookmarkStart w:id="28" w:name="_Para_lysb1s0r_c_000021"/>
            <w:bookmarkEnd w:id="28"/>
            <w:r>
              <w:rPr>
                <w:rFonts w:hint="eastAsia" w:ascii="宋体" w:hAnsi="宋体"/>
                <w:sz w:val="24"/>
                <w:szCs w:val="24"/>
              </w:rPr>
              <w:t>文件领取方式</w:t>
            </w:r>
          </w:p>
        </w:tc>
        <w:tc>
          <w:tcPr>
            <w:tcW w:w="5028" w:type="dxa"/>
            <w:tcBorders>
              <w:top w:val="single" w:color="auto" w:sz="4" w:space="0"/>
              <w:left w:val="single" w:color="auto" w:sz="4" w:space="0"/>
              <w:bottom w:val="single" w:color="auto" w:sz="4" w:space="0"/>
              <w:right w:val="single" w:color="auto" w:sz="4" w:space="0"/>
            </w:tcBorders>
            <w:vAlign w:val="center"/>
          </w:tcPr>
          <w:p w14:paraId="2C09C46E">
            <w:pPr>
              <w:jc w:val="center"/>
              <w:rPr>
                <w:rFonts w:ascii="宋体" w:hAnsi="宋体"/>
                <w:sz w:val="24"/>
                <w:szCs w:val="24"/>
                <w:lang w:val="zh-CN"/>
              </w:rPr>
            </w:pPr>
            <w:r>
              <w:rPr>
                <w:rFonts w:hint="eastAsia" w:ascii="宋体" w:hAnsi="宋体"/>
                <w:sz w:val="24"/>
                <w:szCs w:val="24"/>
                <w:lang w:val="zh-CN"/>
              </w:rPr>
              <w:t>□现场领取</w:t>
            </w:r>
          </w:p>
          <w:p w14:paraId="0DC18934">
            <w:pPr>
              <w:jc w:val="center"/>
              <w:rPr>
                <w:rFonts w:ascii="宋体" w:hAnsi="宋体"/>
                <w:sz w:val="24"/>
                <w:szCs w:val="24"/>
                <w:lang w:val="zh-CN"/>
              </w:rPr>
            </w:pPr>
            <w:r>
              <w:rPr>
                <w:rFonts w:hint="eastAsia" w:ascii="宋体" w:hAnsi="宋体"/>
                <w:sz w:val="24"/>
                <w:szCs w:val="24"/>
                <w:lang w:val="zh-CN"/>
              </w:rPr>
              <w:t>□邮件方式领取</w:t>
            </w:r>
          </w:p>
        </w:tc>
      </w:tr>
      <w:tr w14:paraId="5CE08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031" w:type="dxa"/>
            <w:tcBorders>
              <w:top w:val="single" w:color="auto" w:sz="4" w:space="0"/>
              <w:left w:val="single" w:color="auto" w:sz="4" w:space="0"/>
              <w:bottom w:val="single" w:color="auto" w:sz="4" w:space="0"/>
              <w:right w:val="single" w:color="auto" w:sz="4" w:space="0"/>
            </w:tcBorders>
            <w:vAlign w:val="center"/>
          </w:tcPr>
          <w:p w14:paraId="6445C8B4">
            <w:pPr>
              <w:jc w:val="center"/>
              <w:rPr>
                <w:rFonts w:ascii="宋体" w:hAnsi="宋体"/>
                <w:sz w:val="24"/>
                <w:szCs w:val="24"/>
                <w:lang w:val="zh-CN"/>
              </w:rPr>
            </w:pPr>
            <w:bookmarkStart w:id="29" w:name="_Para_lysb1s0r_c_000022"/>
            <w:bookmarkEnd w:id="29"/>
            <w:r>
              <w:rPr>
                <w:rFonts w:hint="eastAsia" w:ascii="宋体" w:hAnsi="宋体"/>
                <w:sz w:val="24"/>
                <w:szCs w:val="24"/>
                <w:lang w:val="zh-CN"/>
              </w:rPr>
              <w:t>授权代表姓名</w:t>
            </w:r>
          </w:p>
        </w:tc>
        <w:tc>
          <w:tcPr>
            <w:tcW w:w="5028" w:type="dxa"/>
            <w:tcBorders>
              <w:top w:val="single" w:color="auto" w:sz="4" w:space="0"/>
              <w:left w:val="single" w:color="auto" w:sz="4" w:space="0"/>
              <w:bottom w:val="single" w:color="auto" w:sz="4" w:space="0"/>
              <w:right w:val="single" w:color="auto" w:sz="4" w:space="0"/>
            </w:tcBorders>
            <w:vAlign w:val="center"/>
          </w:tcPr>
          <w:p w14:paraId="643192FB">
            <w:pPr>
              <w:jc w:val="center"/>
              <w:rPr>
                <w:rFonts w:ascii="宋体" w:hAnsi="宋体"/>
                <w:sz w:val="24"/>
                <w:szCs w:val="24"/>
                <w:lang w:val="zh-CN"/>
              </w:rPr>
            </w:pPr>
          </w:p>
        </w:tc>
      </w:tr>
      <w:tr w14:paraId="17595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031" w:type="dxa"/>
            <w:tcBorders>
              <w:top w:val="single" w:color="auto" w:sz="4" w:space="0"/>
              <w:left w:val="single" w:color="auto" w:sz="4" w:space="0"/>
              <w:bottom w:val="single" w:color="auto" w:sz="4" w:space="0"/>
              <w:right w:val="single" w:color="auto" w:sz="4" w:space="0"/>
            </w:tcBorders>
            <w:vAlign w:val="center"/>
          </w:tcPr>
          <w:p w14:paraId="2DDEFC8A">
            <w:pPr>
              <w:jc w:val="center"/>
              <w:rPr>
                <w:rFonts w:ascii="宋体" w:hAnsi="宋体"/>
                <w:sz w:val="24"/>
                <w:szCs w:val="24"/>
                <w:lang w:val="zh-CN"/>
              </w:rPr>
            </w:pPr>
            <w:bookmarkStart w:id="30" w:name="_Para_lysb1s0r_c_000023"/>
            <w:bookmarkEnd w:id="30"/>
            <w:r>
              <w:rPr>
                <w:rFonts w:hint="eastAsia" w:ascii="宋体" w:hAnsi="宋体"/>
                <w:sz w:val="24"/>
                <w:szCs w:val="24"/>
                <w:lang w:val="zh-CN"/>
              </w:rPr>
              <w:t>联系电话</w:t>
            </w:r>
          </w:p>
        </w:tc>
        <w:tc>
          <w:tcPr>
            <w:tcW w:w="5028" w:type="dxa"/>
            <w:tcBorders>
              <w:top w:val="single" w:color="auto" w:sz="4" w:space="0"/>
              <w:left w:val="single" w:color="auto" w:sz="4" w:space="0"/>
              <w:bottom w:val="single" w:color="auto" w:sz="4" w:space="0"/>
              <w:right w:val="single" w:color="auto" w:sz="4" w:space="0"/>
            </w:tcBorders>
            <w:vAlign w:val="center"/>
          </w:tcPr>
          <w:p w14:paraId="5E8B0C07">
            <w:pPr>
              <w:jc w:val="center"/>
              <w:rPr>
                <w:rFonts w:ascii="宋体" w:hAnsi="宋体"/>
                <w:sz w:val="24"/>
                <w:szCs w:val="24"/>
                <w:lang w:val="zh-CN"/>
              </w:rPr>
            </w:pPr>
          </w:p>
        </w:tc>
      </w:tr>
      <w:tr w14:paraId="59EF9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031" w:type="dxa"/>
            <w:tcBorders>
              <w:top w:val="single" w:color="auto" w:sz="4" w:space="0"/>
              <w:left w:val="single" w:color="auto" w:sz="4" w:space="0"/>
              <w:bottom w:val="single" w:color="auto" w:sz="4" w:space="0"/>
              <w:right w:val="single" w:color="auto" w:sz="4" w:space="0"/>
            </w:tcBorders>
            <w:vAlign w:val="center"/>
          </w:tcPr>
          <w:p w14:paraId="596537F7">
            <w:pPr>
              <w:jc w:val="center"/>
              <w:rPr>
                <w:rFonts w:ascii="宋体" w:hAnsi="宋体"/>
                <w:sz w:val="24"/>
                <w:szCs w:val="24"/>
                <w:lang w:val="zh-CN"/>
              </w:rPr>
            </w:pPr>
            <w:bookmarkStart w:id="31" w:name="_Para_lysb1s0r_c_000024"/>
            <w:bookmarkEnd w:id="31"/>
            <w:r>
              <w:rPr>
                <w:rFonts w:hint="eastAsia" w:ascii="宋体" w:hAnsi="宋体"/>
                <w:sz w:val="24"/>
                <w:szCs w:val="24"/>
                <w:lang w:val="zh-CN"/>
              </w:rPr>
              <w:t>电子邮箱</w:t>
            </w:r>
          </w:p>
        </w:tc>
        <w:tc>
          <w:tcPr>
            <w:tcW w:w="5028" w:type="dxa"/>
            <w:tcBorders>
              <w:top w:val="single" w:color="auto" w:sz="4" w:space="0"/>
              <w:left w:val="single" w:color="auto" w:sz="4" w:space="0"/>
              <w:bottom w:val="single" w:color="auto" w:sz="4" w:space="0"/>
              <w:right w:val="single" w:color="auto" w:sz="4" w:space="0"/>
            </w:tcBorders>
            <w:vAlign w:val="center"/>
          </w:tcPr>
          <w:p w14:paraId="1B20F1F9">
            <w:pPr>
              <w:jc w:val="center"/>
              <w:rPr>
                <w:rFonts w:ascii="宋体" w:hAnsi="宋体"/>
                <w:sz w:val="24"/>
                <w:szCs w:val="24"/>
                <w:lang w:val="zh-CN"/>
              </w:rPr>
            </w:pPr>
          </w:p>
        </w:tc>
      </w:tr>
      <w:tr w14:paraId="3D67B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059" w:type="dxa"/>
            <w:gridSpan w:val="2"/>
            <w:tcBorders>
              <w:top w:val="single" w:color="auto" w:sz="4" w:space="0"/>
              <w:left w:val="single" w:color="auto" w:sz="4" w:space="0"/>
              <w:bottom w:val="single" w:color="auto" w:sz="4" w:space="0"/>
              <w:right w:val="single" w:color="auto" w:sz="4" w:space="0"/>
            </w:tcBorders>
            <w:vAlign w:val="center"/>
          </w:tcPr>
          <w:p w14:paraId="58AE9A71">
            <w:pPr>
              <w:rPr>
                <w:rFonts w:ascii="宋体" w:hAnsi="宋体"/>
                <w:sz w:val="24"/>
                <w:szCs w:val="24"/>
                <w:lang w:val="zh-CN"/>
              </w:rPr>
            </w:pPr>
            <w:bookmarkStart w:id="32" w:name="_Para_lysb1s0r_c_000025"/>
            <w:bookmarkEnd w:id="32"/>
            <w:r>
              <w:rPr>
                <w:rFonts w:hint="eastAsia" w:ascii="宋体" w:hAnsi="宋体"/>
                <w:sz w:val="24"/>
                <w:szCs w:val="24"/>
              </w:rPr>
              <w:t>报名登记时间：     年   月   日</w:t>
            </w:r>
          </w:p>
        </w:tc>
      </w:tr>
      <w:tr w14:paraId="3E764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059" w:type="dxa"/>
            <w:gridSpan w:val="2"/>
            <w:tcBorders>
              <w:top w:val="single" w:color="auto" w:sz="4" w:space="0"/>
              <w:left w:val="single" w:color="auto" w:sz="4" w:space="0"/>
              <w:bottom w:val="single" w:color="auto" w:sz="4" w:space="0"/>
              <w:right w:val="single" w:color="auto" w:sz="4" w:space="0"/>
            </w:tcBorders>
            <w:vAlign w:val="center"/>
          </w:tcPr>
          <w:p w14:paraId="4F850DFB">
            <w:pPr>
              <w:rPr>
                <w:rFonts w:ascii="宋体" w:hAnsi="宋体"/>
                <w:sz w:val="24"/>
                <w:szCs w:val="24"/>
                <w:lang w:val="zh-CN"/>
              </w:rPr>
            </w:pPr>
            <w:bookmarkStart w:id="33" w:name="_Para_lysb1s0r_c_000026"/>
            <w:bookmarkEnd w:id="33"/>
            <w:r>
              <w:rPr>
                <w:rFonts w:hint="eastAsia" w:ascii="宋体" w:hAnsi="宋体"/>
                <w:sz w:val="24"/>
                <w:szCs w:val="24"/>
                <w:lang w:val="zh-CN"/>
              </w:rPr>
              <w:t>授权代表签字：</w:t>
            </w:r>
          </w:p>
        </w:tc>
      </w:tr>
    </w:tbl>
    <w:p w14:paraId="786601AF">
      <w:pPr>
        <w:rPr>
          <w:rFonts w:ascii="宋体" w:hAnsi="宋体" w:cs="宋体"/>
          <w:b/>
          <w:bCs/>
          <w:sz w:val="24"/>
          <w:szCs w:val="24"/>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73B6C">
    <w:pPr>
      <w:pStyle w:val="13"/>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7B06AE">
                          <w:pPr>
                            <w:pStyle w:val="13"/>
                            <w:jc w:val="center"/>
                          </w:pPr>
                          <w:r>
                            <w:fldChar w:fldCharType="begin"/>
                          </w:r>
                          <w:r>
                            <w:instrText xml:space="preserve">PAGE   \* MERGEFORMAT</w:instrText>
                          </w:r>
                          <w:r>
                            <w:fldChar w:fldCharType="separate"/>
                          </w:r>
                          <w:r>
                            <w:rPr>
                              <w:lang w:val="zh-CN"/>
                            </w:rPr>
                            <w:t>17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6F7B06AE">
                    <w:pPr>
                      <w:pStyle w:val="13"/>
                      <w:jc w:val="center"/>
                    </w:pPr>
                    <w:r>
                      <w:fldChar w:fldCharType="begin"/>
                    </w:r>
                    <w:r>
                      <w:instrText xml:space="preserve">PAGE   \* MERGEFORMAT</w:instrText>
                    </w:r>
                    <w:r>
                      <w:fldChar w:fldCharType="separate"/>
                    </w:r>
                    <w:r>
                      <w:rPr>
                        <w:lang w:val="zh-CN"/>
                      </w:rPr>
                      <w:t>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2173D">
    <w:pPr>
      <w:spacing w:line="200" w:lineRule="exac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9"/>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ZiODFmZTQ0ZTRjZjUzYTIyYmViMzI0YTIxMDgwZDYifQ=="/>
    <w:docVar w:name="KSO_WPS_MARK_KEY" w:val="5cd69d0d-6307-4335-a5dc-2342df26af7b"/>
  </w:docVars>
  <w:rsids>
    <w:rsidRoot w:val="00172A27"/>
    <w:rsid w:val="00003159"/>
    <w:rsid w:val="00006065"/>
    <w:rsid w:val="00015A76"/>
    <w:rsid w:val="000179FC"/>
    <w:rsid w:val="00026093"/>
    <w:rsid w:val="000269DE"/>
    <w:rsid w:val="00040358"/>
    <w:rsid w:val="00050AB1"/>
    <w:rsid w:val="00053F60"/>
    <w:rsid w:val="00063851"/>
    <w:rsid w:val="000662E5"/>
    <w:rsid w:val="0008173A"/>
    <w:rsid w:val="000837B2"/>
    <w:rsid w:val="00090107"/>
    <w:rsid w:val="00095618"/>
    <w:rsid w:val="000963AA"/>
    <w:rsid w:val="000A61AB"/>
    <w:rsid w:val="000A7E04"/>
    <w:rsid w:val="000B0BB3"/>
    <w:rsid w:val="000B19F8"/>
    <w:rsid w:val="000B3658"/>
    <w:rsid w:val="000D0619"/>
    <w:rsid w:val="000D1407"/>
    <w:rsid w:val="000D3F7F"/>
    <w:rsid w:val="000E61F6"/>
    <w:rsid w:val="000F15AC"/>
    <w:rsid w:val="000F2ECC"/>
    <w:rsid w:val="000F3ACF"/>
    <w:rsid w:val="000F4DDA"/>
    <w:rsid w:val="00117535"/>
    <w:rsid w:val="00127619"/>
    <w:rsid w:val="001304B4"/>
    <w:rsid w:val="00137710"/>
    <w:rsid w:val="00140430"/>
    <w:rsid w:val="001435B0"/>
    <w:rsid w:val="001470A8"/>
    <w:rsid w:val="00153AFC"/>
    <w:rsid w:val="00161346"/>
    <w:rsid w:val="00172A27"/>
    <w:rsid w:val="001756A8"/>
    <w:rsid w:val="00175BEA"/>
    <w:rsid w:val="00180B41"/>
    <w:rsid w:val="00180FE1"/>
    <w:rsid w:val="001834A6"/>
    <w:rsid w:val="001853FD"/>
    <w:rsid w:val="001A567F"/>
    <w:rsid w:val="001B6D33"/>
    <w:rsid w:val="001C0923"/>
    <w:rsid w:val="001C36FB"/>
    <w:rsid w:val="001C666D"/>
    <w:rsid w:val="001C6DC6"/>
    <w:rsid w:val="001D024A"/>
    <w:rsid w:val="001D3C30"/>
    <w:rsid w:val="001E2286"/>
    <w:rsid w:val="001E2513"/>
    <w:rsid w:val="001F7FBD"/>
    <w:rsid w:val="002034B5"/>
    <w:rsid w:val="00210C3B"/>
    <w:rsid w:val="002144C8"/>
    <w:rsid w:val="0022005F"/>
    <w:rsid w:val="00220449"/>
    <w:rsid w:val="00250691"/>
    <w:rsid w:val="0025092A"/>
    <w:rsid w:val="00254710"/>
    <w:rsid w:val="00261CFC"/>
    <w:rsid w:val="00264F35"/>
    <w:rsid w:val="00276E38"/>
    <w:rsid w:val="00281DA3"/>
    <w:rsid w:val="00284277"/>
    <w:rsid w:val="00290803"/>
    <w:rsid w:val="002A2D87"/>
    <w:rsid w:val="002A4A03"/>
    <w:rsid w:val="002B0C16"/>
    <w:rsid w:val="002B2EE8"/>
    <w:rsid w:val="002B3DF6"/>
    <w:rsid w:val="002B5021"/>
    <w:rsid w:val="002B7E0F"/>
    <w:rsid w:val="002C682C"/>
    <w:rsid w:val="002D1145"/>
    <w:rsid w:val="002D3FD7"/>
    <w:rsid w:val="002E37C4"/>
    <w:rsid w:val="002E4CB1"/>
    <w:rsid w:val="002E5D0A"/>
    <w:rsid w:val="002F5061"/>
    <w:rsid w:val="002F614F"/>
    <w:rsid w:val="002F6DB2"/>
    <w:rsid w:val="00304B8C"/>
    <w:rsid w:val="00316D6D"/>
    <w:rsid w:val="00317E23"/>
    <w:rsid w:val="00326332"/>
    <w:rsid w:val="00332884"/>
    <w:rsid w:val="0033730D"/>
    <w:rsid w:val="00341A02"/>
    <w:rsid w:val="003431A6"/>
    <w:rsid w:val="00346B76"/>
    <w:rsid w:val="00346FDD"/>
    <w:rsid w:val="00356053"/>
    <w:rsid w:val="00367604"/>
    <w:rsid w:val="003702A5"/>
    <w:rsid w:val="00370668"/>
    <w:rsid w:val="00370DD0"/>
    <w:rsid w:val="0037751C"/>
    <w:rsid w:val="00380D87"/>
    <w:rsid w:val="00381031"/>
    <w:rsid w:val="003814D0"/>
    <w:rsid w:val="00382227"/>
    <w:rsid w:val="00382C34"/>
    <w:rsid w:val="003923BC"/>
    <w:rsid w:val="003A2ECC"/>
    <w:rsid w:val="003A3BCD"/>
    <w:rsid w:val="003B0D54"/>
    <w:rsid w:val="003B3F4E"/>
    <w:rsid w:val="003B4B78"/>
    <w:rsid w:val="003B5274"/>
    <w:rsid w:val="003C008A"/>
    <w:rsid w:val="003C0F00"/>
    <w:rsid w:val="003C445E"/>
    <w:rsid w:val="003C6D23"/>
    <w:rsid w:val="003D061A"/>
    <w:rsid w:val="003D4D01"/>
    <w:rsid w:val="003D761C"/>
    <w:rsid w:val="003E6BF2"/>
    <w:rsid w:val="003F03A2"/>
    <w:rsid w:val="003F1BF3"/>
    <w:rsid w:val="003F5544"/>
    <w:rsid w:val="00400625"/>
    <w:rsid w:val="0040308F"/>
    <w:rsid w:val="00406DEC"/>
    <w:rsid w:val="0040720C"/>
    <w:rsid w:val="00410228"/>
    <w:rsid w:val="00414B82"/>
    <w:rsid w:val="00414F1D"/>
    <w:rsid w:val="00422138"/>
    <w:rsid w:val="004228E3"/>
    <w:rsid w:val="00431141"/>
    <w:rsid w:val="0043522F"/>
    <w:rsid w:val="00445CBC"/>
    <w:rsid w:val="00451649"/>
    <w:rsid w:val="00451BB4"/>
    <w:rsid w:val="004557BE"/>
    <w:rsid w:val="0047095D"/>
    <w:rsid w:val="0047187B"/>
    <w:rsid w:val="00471EB4"/>
    <w:rsid w:val="00472C40"/>
    <w:rsid w:val="00473BFD"/>
    <w:rsid w:val="004742E7"/>
    <w:rsid w:val="004753BE"/>
    <w:rsid w:val="00481E9F"/>
    <w:rsid w:val="0049054B"/>
    <w:rsid w:val="00495CC2"/>
    <w:rsid w:val="00497594"/>
    <w:rsid w:val="004A0F95"/>
    <w:rsid w:val="004A1704"/>
    <w:rsid w:val="004A2051"/>
    <w:rsid w:val="004B0CBE"/>
    <w:rsid w:val="004B5F8D"/>
    <w:rsid w:val="004C377C"/>
    <w:rsid w:val="004C4867"/>
    <w:rsid w:val="004D2855"/>
    <w:rsid w:val="004D36E9"/>
    <w:rsid w:val="004D6FE2"/>
    <w:rsid w:val="004D789E"/>
    <w:rsid w:val="004E13FD"/>
    <w:rsid w:val="004E18D1"/>
    <w:rsid w:val="004E7017"/>
    <w:rsid w:val="004F0D1F"/>
    <w:rsid w:val="004F33F7"/>
    <w:rsid w:val="004F37CA"/>
    <w:rsid w:val="00500D7F"/>
    <w:rsid w:val="005028F7"/>
    <w:rsid w:val="00511EA6"/>
    <w:rsid w:val="00512C13"/>
    <w:rsid w:val="005131FF"/>
    <w:rsid w:val="005136D1"/>
    <w:rsid w:val="00514A56"/>
    <w:rsid w:val="005224ED"/>
    <w:rsid w:val="005266FD"/>
    <w:rsid w:val="00532106"/>
    <w:rsid w:val="00532C79"/>
    <w:rsid w:val="00535C58"/>
    <w:rsid w:val="00540A44"/>
    <w:rsid w:val="0054141D"/>
    <w:rsid w:val="00545726"/>
    <w:rsid w:val="00555EB7"/>
    <w:rsid w:val="00557355"/>
    <w:rsid w:val="00567B1C"/>
    <w:rsid w:val="0058577A"/>
    <w:rsid w:val="0058632E"/>
    <w:rsid w:val="005943A9"/>
    <w:rsid w:val="005A11E4"/>
    <w:rsid w:val="005A1ED9"/>
    <w:rsid w:val="005A2434"/>
    <w:rsid w:val="005A53D8"/>
    <w:rsid w:val="005A72AB"/>
    <w:rsid w:val="005B0AE1"/>
    <w:rsid w:val="005B5FB3"/>
    <w:rsid w:val="005B790A"/>
    <w:rsid w:val="005C2883"/>
    <w:rsid w:val="005D01CB"/>
    <w:rsid w:val="005D085D"/>
    <w:rsid w:val="005D1F45"/>
    <w:rsid w:val="005D455B"/>
    <w:rsid w:val="005D7CCD"/>
    <w:rsid w:val="005E12DC"/>
    <w:rsid w:val="005E1703"/>
    <w:rsid w:val="005E1DF0"/>
    <w:rsid w:val="005F4483"/>
    <w:rsid w:val="005F7634"/>
    <w:rsid w:val="0061573D"/>
    <w:rsid w:val="00622BD8"/>
    <w:rsid w:val="00624A30"/>
    <w:rsid w:val="006277FC"/>
    <w:rsid w:val="0063177A"/>
    <w:rsid w:val="006458C8"/>
    <w:rsid w:val="00647C43"/>
    <w:rsid w:val="00657E6C"/>
    <w:rsid w:val="00662465"/>
    <w:rsid w:val="0066510A"/>
    <w:rsid w:val="00667014"/>
    <w:rsid w:val="00667D3C"/>
    <w:rsid w:val="0068231F"/>
    <w:rsid w:val="00683BA0"/>
    <w:rsid w:val="00683C09"/>
    <w:rsid w:val="0068562A"/>
    <w:rsid w:val="00690DCD"/>
    <w:rsid w:val="00695101"/>
    <w:rsid w:val="006A602B"/>
    <w:rsid w:val="006B0C32"/>
    <w:rsid w:val="006B4D69"/>
    <w:rsid w:val="006B5C6C"/>
    <w:rsid w:val="006C1BE9"/>
    <w:rsid w:val="006C42F7"/>
    <w:rsid w:val="006C63E6"/>
    <w:rsid w:val="006C70B9"/>
    <w:rsid w:val="006D6ECF"/>
    <w:rsid w:val="006E2B58"/>
    <w:rsid w:val="006F4152"/>
    <w:rsid w:val="00700287"/>
    <w:rsid w:val="00701E03"/>
    <w:rsid w:val="007113F2"/>
    <w:rsid w:val="0071438F"/>
    <w:rsid w:val="00714827"/>
    <w:rsid w:val="007232D9"/>
    <w:rsid w:val="0072798D"/>
    <w:rsid w:val="00731014"/>
    <w:rsid w:val="00734FCC"/>
    <w:rsid w:val="00752E06"/>
    <w:rsid w:val="00760502"/>
    <w:rsid w:val="00763ED8"/>
    <w:rsid w:val="00771153"/>
    <w:rsid w:val="007717DD"/>
    <w:rsid w:val="00775B95"/>
    <w:rsid w:val="007801FA"/>
    <w:rsid w:val="00790798"/>
    <w:rsid w:val="00796CE4"/>
    <w:rsid w:val="00797855"/>
    <w:rsid w:val="007A1D6C"/>
    <w:rsid w:val="007A381C"/>
    <w:rsid w:val="007A5A9C"/>
    <w:rsid w:val="007B3B61"/>
    <w:rsid w:val="007B5B11"/>
    <w:rsid w:val="007B6188"/>
    <w:rsid w:val="007C3BF4"/>
    <w:rsid w:val="007C430C"/>
    <w:rsid w:val="007E4885"/>
    <w:rsid w:val="007E7382"/>
    <w:rsid w:val="007F66A0"/>
    <w:rsid w:val="00810E4A"/>
    <w:rsid w:val="00816153"/>
    <w:rsid w:val="00816ABB"/>
    <w:rsid w:val="008171FC"/>
    <w:rsid w:val="00821498"/>
    <w:rsid w:val="008219E7"/>
    <w:rsid w:val="008318E5"/>
    <w:rsid w:val="00831B7F"/>
    <w:rsid w:val="00840561"/>
    <w:rsid w:val="00844F8B"/>
    <w:rsid w:val="00863787"/>
    <w:rsid w:val="00880521"/>
    <w:rsid w:val="008918BD"/>
    <w:rsid w:val="00894A85"/>
    <w:rsid w:val="008951E0"/>
    <w:rsid w:val="00895218"/>
    <w:rsid w:val="008A01DE"/>
    <w:rsid w:val="008A399F"/>
    <w:rsid w:val="008A6915"/>
    <w:rsid w:val="008B052C"/>
    <w:rsid w:val="008B5381"/>
    <w:rsid w:val="008B6CC3"/>
    <w:rsid w:val="008C0C69"/>
    <w:rsid w:val="008C45DB"/>
    <w:rsid w:val="008C7866"/>
    <w:rsid w:val="008C7A6B"/>
    <w:rsid w:val="008D2444"/>
    <w:rsid w:val="008D5767"/>
    <w:rsid w:val="008E08A7"/>
    <w:rsid w:val="008E38CA"/>
    <w:rsid w:val="008F0FB1"/>
    <w:rsid w:val="008F2EA7"/>
    <w:rsid w:val="008F4892"/>
    <w:rsid w:val="008F7AED"/>
    <w:rsid w:val="00901DE6"/>
    <w:rsid w:val="00903D08"/>
    <w:rsid w:val="00922D6F"/>
    <w:rsid w:val="0092614F"/>
    <w:rsid w:val="00927C18"/>
    <w:rsid w:val="00933F95"/>
    <w:rsid w:val="00935004"/>
    <w:rsid w:val="009447A9"/>
    <w:rsid w:val="00945E81"/>
    <w:rsid w:val="00946CE2"/>
    <w:rsid w:val="009512E2"/>
    <w:rsid w:val="00951328"/>
    <w:rsid w:val="009554D7"/>
    <w:rsid w:val="00974A2D"/>
    <w:rsid w:val="00976E1C"/>
    <w:rsid w:val="00980FE6"/>
    <w:rsid w:val="00983E86"/>
    <w:rsid w:val="009904EF"/>
    <w:rsid w:val="009962B0"/>
    <w:rsid w:val="009973EC"/>
    <w:rsid w:val="009A1E12"/>
    <w:rsid w:val="009A21EC"/>
    <w:rsid w:val="009A5A54"/>
    <w:rsid w:val="009B1143"/>
    <w:rsid w:val="009B355D"/>
    <w:rsid w:val="009C2E62"/>
    <w:rsid w:val="009C38B9"/>
    <w:rsid w:val="009C697C"/>
    <w:rsid w:val="009D2CE3"/>
    <w:rsid w:val="009D54B8"/>
    <w:rsid w:val="009E54A5"/>
    <w:rsid w:val="009F01A3"/>
    <w:rsid w:val="009F09D8"/>
    <w:rsid w:val="009F1909"/>
    <w:rsid w:val="00A04F54"/>
    <w:rsid w:val="00A0679F"/>
    <w:rsid w:val="00A06DB0"/>
    <w:rsid w:val="00A11394"/>
    <w:rsid w:val="00A15586"/>
    <w:rsid w:val="00A16AA7"/>
    <w:rsid w:val="00A16EE6"/>
    <w:rsid w:val="00A26E95"/>
    <w:rsid w:val="00A34CAA"/>
    <w:rsid w:val="00A36076"/>
    <w:rsid w:val="00A3693C"/>
    <w:rsid w:val="00A37C20"/>
    <w:rsid w:val="00A43F84"/>
    <w:rsid w:val="00A62AB2"/>
    <w:rsid w:val="00A66DAB"/>
    <w:rsid w:val="00A71F4A"/>
    <w:rsid w:val="00A72702"/>
    <w:rsid w:val="00A77C08"/>
    <w:rsid w:val="00A87EC3"/>
    <w:rsid w:val="00A91BDF"/>
    <w:rsid w:val="00A92BBB"/>
    <w:rsid w:val="00A93DA4"/>
    <w:rsid w:val="00A95CC6"/>
    <w:rsid w:val="00AA71A8"/>
    <w:rsid w:val="00AB1F25"/>
    <w:rsid w:val="00AC6044"/>
    <w:rsid w:val="00AD4743"/>
    <w:rsid w:val="00AD7A6B"/>
    <w:rsid w:val="00AE22CF"/>
    <w:rsid w:val="00AE3A12"/>
    <w:rsid w:val="00AE521F"/>
    <w:rsid w:val="00AF3441"/>
    <w:rsid w:val="00B13777"/>
    <w:rsid w:val="00B155A9"/>
    <w:rsid w:val="00B3228F"/>
    <w:rsid w:val="00B3544A"/>
    <w:rsid w:val="00B35FF6"/>
    <w:rsid w:val="00B40D1B"/>
    <w:rsid w:val="00B43BCF"/>
    <w:rsid w:val="00B46632"/>
    <w:rsid w:val="00B46FA4"/>
    <w:rsid w:val="00B52A09"/>
    <w:rsid w:val="00B55DC7"/>
    <w:rsid w:val="00B57307"/>
    <w:rsid w:val="00B573E0"/>
    <w:rsid w:val="00B664DF"/>
    <w:rsid w:val="00B6715C"/>
    <w:rsid w:val="00B67931"/>
    <w:rsid w:val="00B724AF"/>
    <w:rsid w:val="00B73229"/>
    <w:rsid w:val="00B82FA4"/>
    <w:rsid w:val="00B94F94"/>
    <w:rsid w:val="00B953BD"/>
    <w:rsid w:val="00B973A1"/>
    <w:rsid w:val="00BA19DC"/>
    <w:rsid w:val="00BA4309"/>
    <w:rsid w:val="00BB1538"/>
    <w:rsid w:val="00BB4626"/>
    <w:rsid w:val="00BB5F63"/>
    <w:rsid w:val="00BB60B3"/>
    <w:rsid w:val="00BC0838"/>
    <w:rsid w:val="00BC2E0B"/>
    <w:rsid w:val="00BC7F65"/>
    <w:rsid w:val="00BE0756"/>
    <w:rsid w:val="00BE2024"/>
    <w:rsid w:val="00BE43E7"/>
    <w:rsid w:val="00BF0012"/>
    <w:rsid w:val="00BF29F1"/>
    <w:rsid w:val="00BF32A0"/>
    <w:rsid w:val="00BF5E59"/>
    <w:rsid w:val="00BF6620"/>
    <w:rsid w:val="00BF6FB8"/>
    <w:rsid w:val="00C0446F"/>
    <w:rsid w:val="00C121A2"/>
    <w:rsid w:val="00C168E0"/>
    <w:rsid w:val="00C16F99"/>
    <w:rsid w:val="00C2172E"/>
    <w:rsid w:val="00C30119"/>
    <w:rsid w:val="00C338AD"/>
    <w:rsid w:val="00C35800"/>
    <w:rsid w:val="00C3755F"/>
    <w:rsid w:val="00C40369"/>
    <w:rsid w:val="00C40B2E"/>
    <w:rsid w:val="00C52C52"/>
    <w:rsid w:val="00C57C0B"/>
    <w:rsid w:val="00C72DCE"/>
    <w:rsid w:val="00C73CE6"/>
    <w:rsid w:val="00C75E7F"/>
    <w:rsid w:val="00C8163A"/>
    <w:rsid w:val="00C83986"/>
    <w:rsid w:val="00C847AD"/>
    <w:rsid w:val="00C85CD3"/>
    <w:rsid w:val="00C91C53"/>
    <w:rsid w:val="00C938AA"/>
    <w:rsid w:val="00CA5075"/>
    <w:rsid w:val="00CB3135"/>
    <w:rsid w:val="00CB6C52"/>
    <w:rsid w:val="00CB6D70"/>
    <w:rsid w:val="00CC179F"/>
    <w:rsid w:val="00CC1DBA"/>
    <w:rsid w:val="00CC23B2"/>
    <w:rsid w:val="00CC3BFE"/>
    <w:rsid w:val="00CC3C04"/>
    <w:rsid w:val="00CC4A23"/>
    <w:rsid w:val="00CD11ED"/>
    <w:rsid w:val="00CD2D5D"/>
    <w:rsid w:val="00CD3854"/>
    <w:rsid w:val="00CD4F33"/>
    <w:rsid w:val="00CE326F"/>
    <w:rsid w:val="00CE53AE"/>
    <w:rsid w:val="00CE636E"/>
    <w:rsid w:val="00CF629A"/>
    <w:rsid w:val="00D058D5"/>
    <w:rsid w:val="00D07160"/>
    <w:rsid w:val="00D11334"/>
    <w:rsid w:val="00D134B7"/>
    <w:rsid w:val="00D143C5"/>
    <w:rsid w:val="00D2331D"/>
    <w:rsid w:val="00D34A27"/>
    <w:rsid w:val="00D4373F"/>
    <w:rsid w:val="00D52C60"/>
    <w:rsid w:val="00D5317B"/>
    <w:rsid w:val="00D6412A"/>
    <w:rsid w:val="00D6415D"/>
    <w:rsid w:val="00D712DE"/>
    <w:rsid w:val="00D7571E"/>
    <w:rsid w:val="00D81172"/>
    <w:rsid w:val="00D913D4"/>
    <w:rsid w:val="00D91472"/>
    <w:rsid w:val="00D957E7"/>
    <w:rsid w:val="00DA04B7"/>
    <w:rsid w:val="00DA06D3"/>
    <w:rsid w:val="00DA7906"/>
    <w:rsid w:val="00DB01F2"/>
    <w:rsid w:val="00DB3324"/>
    <w:rsid w:val="00DC2C78"/>
    <w:rsid w:val="00DC35B0"/>
    <w:rsid w:val="00DD1093"/>
    <w:rsid w:val="00DD183D"/>
    <w:rsid w:val="00DE1166"/>
    <w:rsid w:val="00DE26CA"/>
    <w:rsid w:val="00DE320A"/>
    <w:rsid w:val="00DE43BE"/>
    <w:rsid w:val="00DF5EA5"/>
    <w:rsid w:val="00E041FD"/>
    <w:rsid w:val="00E14A34"/>
    <w:rsid w:val="00E21C28"/>
    <w:rsid w:val="00E41A3A"/>
    <w:rsid w:val="00E4204C"/>
    <w:rsid w:val="00E4271F"/>
    <w:rsid w:val="00E4360A"/>
    <w:rsid w:val="00E570F9"/>
    <w:rsid w:val="00E64BF7"/>
    <w:rsid w:val="00E670D2"/>
    <w:rsid w:val="00E72CFC"/>
    <w:rsid w:val="00E738B0"/>
    <w:rsid w:val="00E76079"/>
    <w:rsid w:val="00E81103"/>
    <w:rsid w:val="00E82288"/>
    <w:rsid w:val="00E920B4"/>
    <w:rsid w:val="00E9377A"/>
    <w:rsid w:val="00EA001D"/>
    <w:rsid w:val="00EA5B28"/>
    <w:rsid w:val="00EC0798"/>
    <w:rsid w:val="00EC765A"/>
    <w:rsid w:val="00ED3DA5"/>
    <w:rsid w:val="00ED7589"/>
    <w:rsid w:val="00EE028C"/>
    <w:rsid w:val="00EE28CD"/>
    <w:rsid w:val="00EE3D1B"/>
    <w:rsid w:val="00EE7315"/>
    <w:rsid w:val="00EF1C0A"/>
    <w:rsid w:val="00EF41C2"/>
    <w:rsid w:val="00EF4C25"/>
    <w:rsid w:val="00F01367"/>
    <w:rsid w:val="00F01388"/>
    <w:rsid w:val="00F05099"/>
    <w:rsid w:val="00F068DA"/>
    <w:rsid w:val="00F075E4"/>
    <w:rsid w:val="00F07957"/>
    <w:rsid w:val="00F11B07"/>
    <w:rsid w:val="00F24F59"/>
    <w:rsid w:val="00F26A61"/>
    <w:rsid w:val="00F27257"/>
    <w:rsid w:val="00F3134D"/>
    <w:rsid w:val="00F34A06"/>
    <w:rsid w:val="00F35ADF"/>
    <w:rsid w:val="00F41804"/>
    <w:rsid w:val="00F43755"/>
    <w:rsid w:val="00F526CC"/>
    <w:rsid w:val="00F56CDA"/>
    <w:rsid w:val="00F621D5"/>
    <w:rsid w:val="00F73FAC"/>
    <w:rsid w:val="00F74E42"/>
    <w:rsid w:val="00F751F0"/>
    <w:rsid w:val="00F75B51"/>
    <w:rsid w:val="00F77DD4"/>
    <w:rsid w:val="00F8074D"/>
    <w:rsid w:val="00F83713"/>
    <w:rsid w:val="00F865FE"/>
    <w:rsid w:val="00F8710E"/>
    <w:rsid w:val="00F87AEF"/>
    <w:rsid w:val="00F91FA6"/>
    <w:rsid w:val="00F92DE9"/>
    <w:rsid w:val="00F9684D"/>
    <w:rsid w:val="00FA314D"/>
    <w:rsid w:val="00FB3B57"/>
    <w:rsid w:val="00FB539E"/>
    <w:rsid w:val="00FC0028"/>
    <w:rsid w:val="00FC497F"/>
    <w:rsid w:val="00FD18DA"/>
    <w:rsid w:val="00FD2999"/>
    <w:rsid w:val="00FD38B1"/>
    <w:rsid w:val="00FE58BC"/>
    <w:rsid w:val="00FE64A6"/>
    <w:rsid w:val="00FE77DF"/>
    <w:rsid w:val="00FF3A7C"/>
    <w:rsid w:val="00FF3F61"/>
    <w:rsid w:val="010949B1"/>
    <w:rsid w:val="010D1849"/>
    <w:rsid w:val="011649BC"/>
    <w:rsid w:val="01312D03"/>
    <w:rsid w:val="01467279"/>
    <w:rsid w:val="01567450"/>
    <w:rsid w:val="015F254D"/>
    <w:rsid w:val="017F176F"/>
    <w:rsid w:val="01893391"/>
    <w:rsid w:val="01EB3028"/>
    <w:rsid w:val="01EC3436"/>
    <w:rsid w:val="01F83296"/>
    <w:rsid w:val="01FE3EBA"/>
    <w:rsid w:val="023E501C"/>
    <w:rsid w:val="026D4C89"/>
    <w:rsid w:val="02753D1F"/>
    <w:rsid w:val="027D76B4"/>
    <w:rsid w:val="02943600"/>
    <w:rsid w:val="02981224"/>
    <w:rsid w:val="02A42BE4"/>
    <w:rsid w:val="02AC21EF"/>
    <w:rsid w:val="02B363C4"/>
    <w:rsid w:val="02C45698"/>
    <w:rsid w:val="02CA5022"/>
    <w:rsid w:val="02D37EB0"/>
    <w:rsid w:val="02E62F6A"/>
    <w:rsid w:val="030A61CA"/>
    <w:rsid w:val="03123A6D"/>
    <w:rsid w:val="0315639B"/>
    <w:rsid w:val="03236764"/>
    <w:rsid w:val="03435CB9"/>
    <w:rsid w:val="034906A2"/>
    <w:rsid w:val="0364199E"/>
    <w:rsid w:val="03652CA2"/>
    <w:rsid w:val="03853A60"/>
    <w:rsid w:val="0386570E"/>
    <w:rsid w:val="03A55211"/>
    <w:rsid w:val="03B11C43"/>
    <w:rsid w:val="03B81E4E"/>
    <w:rsid w:val="03D25855"/>
    <w:rsid w:val="03DD4525"/>
    <w:rsid w:val="03DF1F69"/>
    <w:rsid w:val="040730AF"/>
    <w:rsid w:val="04182746"/>
    <w:rsid w:val="042F236B"/>
    <w:rsid w:val="04526BE8"/>
    <w:rsid w:val="04731B5B"/>
    <w:rsid w:val="049B683B"/>
    <w:rsid w:val="04A435A0"/>
    <w:rsid w:val="04AB25AB"/>
    <w:rsid w:val="04B46FD6"/>
    <w:rsid w:val="04BD4357"/>
    <w:rsid w:val="04E71D9D"/>
    <w:rsid w:val="04E8539D"/>
    <w:rsid w:val="04F234DB"/>
    <w:rsid w:val="04FA52B7"/>
    <w:rsid w:val="05005FE9"/>
    <w:rsid w:val="051B1582"/>
    <w:rsid w:val="05241CEE"/>
    <w:rsid w:val="055B1D09"/>
    <w:rsid w:val="058E3C89"/>
    <w:rsid w:val="059F7889"/>
    <w:rsid w:val="05EE1923"/>
    <w:rsid w:val="05F2204B"/>
    <w:rsid w:val="05F40E68"/>
    <w:rsid w:val="05FF12E2"/>
    <w:rsid w:val="064055CE"/>
    <w:rsid w:val="06576E41"/>
    <w:rsid w:val="065C167B"/>
    <w:rsid w:val="067C2812"/>
    <w:rsid w:val="06841C40"/>
    <w:rsid w:val="069529D5"/>
    <w:rsid w:val="06AF5382"/>
    <w:rsid w:val="06C01C39"/>
    <w:rsid w:val="070C3C0B"/>
    <w:rsid w:val="071830B3"/>
    <w:rsid w:val="072623C9"/>
    <w:rsid w:val="072C1FB4"/>
    <w:rsid w:val="072E19D4"/>
    <w:rsid w:val="073B6AEB"/>
    <w:rsid w:val="074A3036"/>
    <w:rsid w:val="074C4807"/>
    <w:rsid w:val="078D5DCD"/>
    <w:rsid w:val="07B15032"/>
    <w:rsid w:val="07C319F1"/>
    <w:rsid w:val="07DB536F"/>
    <w:rsid w:val="07E870D6"/>
    <w:rsid w:val="07F234A3"/>
    <w:rsid w:val="07FD0DA7"/>
    <w:rsid w:val="080F72C9"/>
    <w:rsid w:val="081146B4"/>
    <w:rsid w:val="08115849"/>
    <w:rsid w:val="08610ACC"/>
    <w:rsid w:val="086A31CA"/>
    <w:rsid w:val="087D297A"/>
    <w:rsid w:val="088D793B"/>
    <w:rsid w:val="08B87A03"/>
    <w:rsid w:val="090D69E6"/>
    <w:rsid w:val="091B00A6"/>
    <w:rsid w:val="092E6256"/>
    <w:rsid w:val="09373216"/>
    <w:rsid w:val="093F7F75"/>
    <w:rsid w:val="09543E7C"/>
    <w:rsid w:val="095C586C"/>
    <w:rsid w:val="09780069"/>
    <w:rsid w:val="098A7634"/>
    <w:rsid w:val="098D0E4A"/>
    <w:rsid w:val="098D27B7"/>
    <w:rsid w:val="09A52865"/>
    <w:rsid w:val="09A80FF7"/>
    <w:rsid w:val="09CF2CE9"/>
    <w:rsid w:val="09D873B4"/>
    <w:rsid w:val="09E16098"/>
    <w:rsid w:val="09E55F32"/>
    <w:rsid w:val="0A1033D9"/>
    <w:rsid w:val="0A15018E"/>
    <w:rsid w:val="0A160367"/>
    <w:rsid w:val="0A1D55EE"/>
    <w:rsid w:val="0A306CF8"/>
    <w:rsid w:val="0A374058"/>
    <w:rsid w:val="0A3A6153"/>
    <w:rsid w:val="0A416BC0"/>
    <w:rsid w:val="0A60310B"/>
    <w:rsid w:val="0A6A4724"/>
    <w:rsid w:val="0A74469A"/>
    <w:rsid w:val="0A7F0E46"/>
    <w:rsid w:val="0A821DCB"/>
    <w:rsid w:val="0A9C2975"/>
    <w:rsid w:val="0AB14067"/>
    <w:rsid w:val="0AB67A92"/>
    <w:rsid w:val="0AE16EDD"/>
    <w:rsid w:val="0AE962F7"/>
    <w:rsid w:val="0AE97C27"/>
    <w:rsid w:val="0AF71309"/>
    <w:rsid w:val="0AFC2888"/>
    <w:rsid w:val="0AFF7F05"/>
    <w:rsid w:val="0B1054FD"/>
    <w:rsid w:val="0B14713B"/>
    <w:rsid w:val="0B18003B"/>
    <w:rsid w:val="0B181394"/>
    <w:rsid w:val="0B24799A"/>
    <w:rsid w:val="0B552BD2"/>
    <w:rsid w:val="0B7174D5"/>
    <w:rsid w:val="0B757356"/>
    <w:rsid w:val="0B9877C7"/>
    <w:rsid w:val="0B9908EA"/>
    <w:rsid w:val="0BBE75D4"/>
    <w:rsid w:val="0BBF760B"/>
    <w:rsid w:val="0BD25D9B"/>
    <w:rsid w:val="0BF063B8"/>
    <w:rsid w:val="0BF710EE"/>
    <w:rsid w:val="0C022098"/>
    <w:rsid w:val="0C051DAC"/>
    <w:rsid w:val="0C064A70"/>
    <w:rsid w:val="0C145030"/>
    <w:rsid w:val="0C1F4615"/>
    <w:rsid w:val="0C281202"/>
    <w:rsid w:val="0C476233"/>
    <w:rsid w:val="0C7376DC"/>
    <w:rsid w:val="0C93502E"/>
    <w:rsid w:val="0CC96515"/>
    <w:rsid w:val="0CFA3503"/>
    <w:rsid w:val="0D115FF7"/>
    <w:rsid w:val="0D1E7971"/>
    <w:rsid w:val="0D202562"/>
    <w:rsid w:val="0D2D19A9"/>
    <w:rsid w:val="0D3F09CA"/>
    <w:rsid w:val="0D462716"/>
    <w:rsid w:val="0D7A0E59"/>
    <w:rsid w:val="0D9A41BC"/>
    <w:rsid w:val="0DA76B5A"/>
    <w:rsid w:val="0DBF4461"/>
    <w:rsid w:val="0DCC18B3"/>
    <w:rsid w:val="0DD31F04"/>
    <w:rsid w:val="0DD67D30"/>
    <w:rsid w:val="0DEB3061"/>
    <w:rsid w:val="0DF41B5C"/>
    <w:rsid w:val="0DFC5558"/>
    <w:rsid w:val="0E0441E0"/>
    <w:rsid w:val="0E152FAC"/>
    <w:rsid w:val="0E187AE2"/>
    <w:rsid w:val="0E23595C"/>
    <w:rsid w:val="0E346687"/>
    <w:rsid w:val="0E3D4FCA"/>
    <w:rsid w:val="0E804981"/>
    <w:rsid w:val="0E8335E0"/>
    <w:rsid w:val="0E914D45"/>
    <w:rsid w:val="0E9A7981"/>
    <w:rsid w:val="0EB632D2"/>
    <w:rsid w:val="0EBD2416"/>
    <w:rsid w:val="0EED520D"/>
    <w:rsid w:val="0EF10390"/>
    <w:rsid w:val="0EF3579C"/>
    <w:rsid w:val="0F0534F9"/>
    <w:rsid w:val="0F072534"/>
    <w:rsid w:val="0F0B13DF"/>
    <w:rsid w:val="0F230BBF"/>
    <w:rsid w:val="0F363083"/>
    <w:rsid w:val="0FAC3C3C"/>
    <w:rsid w:val="0FC825F2"/>
    <w:rsid w:val="0FF268FC"/>
    <w:rsid w:val="0FF40EB8"/>
    <w:rsid w:val="10216504"/>
    <w:rsid w:val="10285C89"/>
    <w:rsid w:val="104A5371"/>
    <w:rsid w:val="10677432"/>
    <w:rsid w:val="106D16C4"/>
    <w:rsid w:val="10973F44"/>
    <w:rsid w:val="10AD04E9"/>
    <w:rsid w:val="10AE50BD"/>
    <w:rsid w:val="10AE77FE"/>
    <w:rsid w:val="10B647F9"/>
    <w:rsid w:val="10E10F37"/>
    <w:rsid w:val="10F77CDF"/>
    <w:rsid w:val="11051AB1"/>
    <w:rsid w:val="11581E04"/>
    <w:rsid w:val="115B080A"/>
    <w:rsid w:val="11620195"/>
    <w:rsid w:val="116E2C06"/>
    <w:rsid w:val="117016A9"/>
    <w:rsid w:val="117E15A0"/>
    <w:rsid w:val="1186164E"/>
    <w:rsid w:val="119837BB"/>
    <w:rsid w:val="11AC5168"/>
    <w:rsid w:val="11D468CD"/>
    <w:rsid w:val="11D77B92"/>
    <w:rsid w:val="12014236"/>
    <w:rsid w:val="120963A4"/>
    <w:rsid w:val="12117F6A"/>
    <w:rsid w:val="1254771D"/>
    <w:rsid w:val="127A368A"/>
    <w:rsid w:val="127C08E1"/>
    <w:rsid w:val="12826E52"/>
    <w:rsid w:val="128D43FF"/>
    <w:rsid w:val="129B6481"/>
    <w:rsid w:val="12B9420D"/>
    <w:rsid w:val="12C02557"/>
    <w:rsid w:val="12C46AD7"/>
    <w:rsid w:val="12D83C35"/>
    <w:rsid w:val="12E13E89"/>
    <w:rsid w:val="12E16087"/>
    <w:rsid w:val="12E532C2"/>
    <w:rsid w:val="130D3DD9"/>
    <w:rsid w:val="1316525D"/>
    <w:rsid w:val="131E29DD"/>
    <w:rsid w:val="131F396E"/>
    <w:rsid w:val="13267A75"/>
    <w:rsid w:val="1368466E"/>
    <w:rsid w:val="13731292"/>
    <w:rsid w:val="138F3306"/>
    <w:rsid w:val="13B74540"/>
    <w:rsid w:val="13C327DE"/>
    <w:rsid w:val="13D01862"/>
    <w:rsid w:val="141274A2"/>
    <w:rsid w:val="141F7FE5"/>
    <w:rsid w:val="14295017"/>
    <w:rsid w:val="142F261F"/>
    <w:rsid w:val="142F2A6F"/>
    <w:rsid w:val="14370BB7"/>
    <w:rsid w:val="143F0C6E"/>
    <w:rsid w:val="14741CAC"/>
    <w:rsid w:val="14782CA6"/>
    <w:rsid w:val="147B03A7"/>
    <w:rsid w:val="147D7E0A"/>
    <w:rsid w:val="14917D29"/>
    <w:rsid w:val="14A07BC5"/>
    <w:rsid w:val="14B74989"/>
    <w:rsid w:val="14B840AC"/>
    <w:rsid w:val="14D25F7D"/>
    <w:rsid w:val="14DB39FD"/>
    <w:rsid w:val="15496D82"/>
    <w:rsid w:val="15655C97"/>
    <w:rsid w:val="156B3E9B"/>
    <w:rsid w:val="1573093F"/>
    <w:rsid w:val="15790903"/>
    <w:rsid w:val="159501E2"/>
    <w:rsid w:val="15A063B5"/>
    <w:rsid w:val="15A43FBD"/>
    <w:rsid w:val="15B97E67"/>
    <w:rsid w:val="15BC6CB8"/>
    <w:rsid w:val="15C95ACB"/>
    <w:rsid w:val="160A44D6"/>
    <w:rsid w:val="16125176"/>
    <w:rsid w:val="162361FE"/>
    <w:rsid w:val="16287169"/>
    <w:rsid w:val="163E350B"/>
    <w:rsid w:val="1656058E"/>
    <w:rsid w:val="165B5C89"/>
    <w:rsid w:val="16617058"/>
    <w:rsid w:val="166E0193"/>
    <w:rsid w:val="167F55F9"/>
    <w:rsid w:val="168E66A8"/>
    <w:rsid w:val="16926A6C"/>
    <w:rsid w:val="16AF1C44"/>
    <w:rsid w:val="16C40F15"/>
    <w:rsid w:val="16DF3749"/>
    <w:rsid w:val="16E37DB5"/>
    <w:rsid w:val="16F455B8"/>
    <w:rsid w:val="16F5303A"/>
    <w:rsid w:val="172C5712"/>
    <w:rsid w:val="1743387A"/>
    <w:rsid w:val="17752E62"/>
    <w:rsid w:val="1788388E"/>
    <w:rsid w:val="178F7C01"/>
    <w:rsid w:val="17A65D09"/>
    <w:rsid w:val="17AF1FC2"/>
    <w:rsid w:val="17CB78B0"/>
    <w:rsid w:val="17DA45B1"/>
    <w:rsid w:val="17DE7734"/>
    <w:rsid w:val="180766BB"/>
    <w:rsid w:val="18150F13"/>
    <w:rsid w:val="182823EC"/>
    <w:rsid w:val="183756FE"/>
    <w:rsid w:val="18485093"/>
    <w:rsid w:val="185F480A"/>
    <w:rsid w:val="18693206"/>
    <w:rsid w:val="189C165E"/>
    <w:rsid w:val="189C66E8"/>
    <w:rsid w:val="18AF5FB1"/>
    <w:rsid w:val="18E824DC"/>
    <w:rsid w:val="18FB6BCA"/>
    <w:rsid w:val="19125E0C"/>
    <w:rsid w:val="194458ED"/>
    <w:rsid w:val="195F766F"/>
    <w:rsid w:val="19610A96"/>
    <w:rsid w:val="19612562"/>
    <w:rsid w:val="197A29D8"/>
    <w:rsid w:val="19923509"/>
    <w:rsid w:val="19A02D0C"/>
    <w:rsid w:val="19A2611B"/>
    <w:rsid w:val="19AE684F"/>
    <w:rsid w:val="19B75D26"/>
    <w:rsid w:val="19E5591B"/>
    <w:rsid w:val="19EC1A12"/>
    <w:rsid w:val="19F86B96"/>
    <w:rsid w:val="1A10790F"/>
    <w:rsid w:val="1A132F57"/>
    <w:rsid w:val="1A286B78"/>
    <w:rsid w:val="1A2E7004"/>
    <w:rsid w:val="1A491DAC"/>
    <w:rsid w:val="1A6248B1"/>
    <w:rsid w:val="1A733D76"/>
    <w:rsid w:val="1A854AE4"/>
    <w:rsid w:val="1A984DDD"/>
    <w:rsid w:val="1A9D1836"/>
    <w:rsid w:val="1AAD2753"/>
    <w:rsid w:val="1ABA14F3"/>
    <w:rsid w:val="1ABB6718"/>
    <w:rsid w:val="1AC21EFE"/>
    <w:rsid w:val="1AF866CC"/>
    <w:rsid w:val="1B0E74D0"/>
    <w:rsid w:val="1B196C01"/>
    <w:rsid w:val="1B1D7CF2"/>
    <w:rsid w:val="1B356F79"/>
    <w:rsid w:val="1B3E1EE3"/>
    <w:rsid w:val="1B464EB5"/>
    <w:rsid w:val="1B4C0017"/>
    <w:rsid w:val="1B4D19DA"/>
    <w:rsid w:val="1B4D578C"/>
    <w:rsid w:val="1B9D4C5C"/>
    <w:rsid w:val="1BAA1D73"/>
    <w:rsid w:val="1BD73B3C"/>
    <w:rsid w:val="1BED556D"/>
    <w:rsid w:val="1BF06C65"/>
    <w:rsid w:val="1C101718"/>
    <w:rsid w:val="1C135F20"/>
    <w:rsid w:val="1C153A6D"/>
    <w:rsid w:val="1C172A2B"/>
    <w:rsid w:val="1C2831FA"/>
    <w:rsid w:val="1C294648"/>
    <w:rsid w:val="1C4B2061"/>
    <w:rsid w:val="1C4D6938"/>
    <w:rsid w:val="1C520A23"/>
    <w:rsid w:val="1C524445"/>
    <w:rsid w:val="1C5D7C60"/>
    <w:rsid w:val="1C6A0B2D"/>
    <w:rsid w:val="1C7162B9"/>
    <w:rsid w:val="1C7320C7"/>
    <w:rsid w:val="1C765AC4"/>
    <w:rsid w:val="1C7A38B5"/>
    <w:rsid w:val="1C9F16E9"/>
    <w:rsid w:val="1CA73CDA"/>
    <w:rsid w:val="1CB31791"/>
    <w:rsid w:val="1CCD0EF4"/>
    <w:rsid w:val="1CCE386B"/>
    <w:rsid w:val="1CD30256"/>
    <w:rsid w:val="1CD31C05"/>
    <w:rsid w:val="1D05626A"/>
    <w:rsid w:val="1D477216"/>
    <w:rsid w:val="1D6F2959"/>
    <w:rsid w:val="1D74741C"/>
    <w:rsid w:val="1D9604E8"/>
    <w:rsid w:val="1D9C4091"/>
    <w:rsid w:val="1DAB5816"/>
    <w:rsid w:val="1DC65566"/>
    <w:rsid w:val="1DDB4A2B"/>
    <w:rsid w:val="1DDB5157"/>
    <w:rsid w:val="1DE13C7A"/>
    <w:rsid w:val="1DE70863"/>
    <w:rsid w:val="1DF100E5"/>
    <w:rsid w:val="1E166E8A"/>
    <w:rsid w:val="1E723480"/>
    <w:rsid w:val="1E7E673C"/>
    <w:rsid w:val="1E85469F"/>
    <w:rsid w:val="1E910203"/>
    <w:rsid w:val="1E9239B5"/>
    <w:rsid w:val="1EB83620"/>
    <w:rsid w:val="1ECE10F7"/>
    <w:rsid w:val="1F0A017C"/>
    <w:rsid w:val="1F102369"/>
    <w:rsid w:val="1F187AD3"/>
    <w:rsid w:val="1F1E3599"/>
    <w:rsid w:val="1F210ACA"/>
    <w:rsid w:val="1F255333"/>
    <w:rsid w:val="1F2C79CD"/>
    <w:rsid w:val="1F3C195E"/>
    <w:rsid w:val="1F4278EF"/>
    <w:rsid w:val="1F6A5C17"/>
    <w:rsid w:val="1F725E52"/>
    <w:rsid w:val="1F7A3CB3"/>
    <w:rsid w:val="1F921359"/>
    <w:rsid w:val="1FA5711D"/>
    <w:rsid w:val="1FC4594D"/>
    <w:rsid w:val="1FC46AF9"/>
    <w:rsid w:val="201D1179"/>
    <w:rsid w:val="202B3AD6"/>
    <w:rsid w:val="20377772"/>
    <w:rsid w:val="204144D7"/>
    <w:rsid w:val="2046687E"/>
    <w:rsid w:val="20591109"/>
    <w:rsid w:val="207A6319"/>
    <w:rsid w:val="207D7061"/>
    <w:rsid w:val="20856E4D"/>
    <w:rsid w:val="2089606E"/>
    <w:rsid w:val="209B6D46"/>
    <w:rsid w:val="20B46EB2"/>
    <w:rsid w:val="20D45BBB"/>
    <w:rsid w:val="20ED54D7"/>
    <w:rsid w:val="20EF7097"/>
    <w:rsid w:val="20F4351F"/>
    <w:rsid w:val="21021284"/>
    <w:rsid w:val="21077CA1"/>
    <w:rsid w:val="2130697F"/>
    <w:rsid w:val="21383D59"/>
    <w:rsid w:val="214521DA"/>
    <w:rsid w:val="215C76FD"/>
    <w:rsid w:val="21635A32"/>
    <w:rsid w:val="219D5F36"/>
    <w:rsid w:val="21AC4ECC"/>
    <w:rsid w:val="21AC56EE"/>
    <w:rsid w:val="21B16141"/>
    <w:rsid w:val="21B764D2"/>
    <w:rsid w:val="21BA41E2"/>
    <w:rsid w:val="21DB2198"/>
    <w:rsid w:val="21EC18E9"/>
    <w:rsid w:val="22046BDF"/>
    <w:rsid w:val="22071A05"/>
    <w:rsid w:val="220E03EF"/>
    <w:rsid w:val="2225779E"/>
    <w:rsid w:val="22295B1A"/>
    <w:rsid w:val="22444910"/>
    <w:rsid w:val="22561574"/>
    <w:rsid w:val="22746892"/>
    <w:rsid w:val="22963661"/>
    <w:rsid w:val="22A8553B"/>
    <w:rsid w:val="22AA2FA8"/>
    <w:rsid w:val="22B66F0B"/>
    <w:rsid w:val="22DD5C3A"/>
    <w:rsid w:val="22EA797C"/>
    <w:rsid w:val="23097387"/>
    <w:rsid w:val="23254978"/>
    <w:rsid w:val="23455236"/>
    <w:rsid w:val="234D60AE"/>
    <w:rsid w:val="2360706E"/>
    <w:rsid w:val="23751ADF"/>
    <w:rsid w:val="237A63C1"/>
    <w:rsid w:val="238C22CC"/>
    <w:rsid w:val="23A06782"/>
    <w:rsid w:val="23AC19CB"/>
    <w:rsid w:val="23AF216F"/>
    <w:rsid w:val="23BC5F31"/>
    <w:rsid w:val="23C474C9"/>
    <w:rsid w:val="23C7553F"/>
    <w:rsid w:val="240308A3"/>
    <w:rsid w:val="245E2096"/>
    <w:rsid w:val="246D24D1"/>
    <w:rsid w:val="248B7883"/>
    <w:rsid w:val="24A948B4"/>
    <w:rsid w:val="24E05320"/>
    <w:rsid w:val="24E6057D"/>
    <w:rsid w:val="25057DB9"/>
    <w:rsid w:val="251567AD"/>
    <w:rsid w:val="25220804"/>
    <w:rsid w:val="2531068D"/>
    <w:rsid w:val="255D565D"/>
    <w:rsid w:val="25656745"/>
    <w:rsid w:val="25727DAC"/>
    <w:rsid w:val="257C268E"/>
    <w:rsid w:val="25AA7AD4"/>
    <w:rsid w:val="25D81723"/>
    <w:rsid w:val="25E50240"/>
    <w:rsid w:val="260937CE"/>
    <w:rsid w:val="260D3E26"/>
    <w:rsid w:val="262B045D"/>
    <w:rsid w:val="262F5E56"/>
    <w:rsid w:val="263D0E2A"/>
    <w:rsid w:val="26691012"/>
    <w:rsid w:val="266E0D1D"/>
    <w:rsid w:val="266F376A"/>
    <w:rsid w:val="266F75BF"/>
    <w:rsid w:val="268E425A"/>
    <w:rsid w:val="26B92F56"/>
    <w:rsid w:val="26BD775A"/>
    <w:rsid w:val="26CA4EA9"/>
    <w:rsid w:val="26E157D9"/>
    <w:rsid w:val="26EE5872"/>
    <w:rsid w:val="26F0476E"/>
    <w:rsid w:val="26F76D6B"/>
    <w:rsid w:val="2709311A"/>
    <w:rsid w:val="271C4339"/>
    <w:rsid w:val="27287F00"/>
    <w:rsid w:val="274A1985"/>
    <w:rsid w:val="27657FB0"/>
    <w:rsid w:val="2781405D"/>
    <w:rsid w:val="27CD08D9"/>
    <w:rsid w:val="27CD6AF0"/>
    <w:rsid w:val="280B61C0"/>
    <w:rsid w:val="281548BE"/>
    <w:rsid w:val="284A134E"/>
    <w:rsid w:val="28551227"/>
    <w:rsid w:val="285C3A03"/>
    <w:rsid w:val="2897184F"/>
    <w:rsid w:val="28A421F1"/>
    <w:rsid w:val="28AC5D49"/>
    <w:rsid w:val="28BE0537"/>
    <w:rsid w:val="28BF6404"/>
    <w:rsid w:val="28D77ECE"/>
    <w:rsid w:val="29396C32"/>
    <w:rsid w:val="293C6266"/>
    <w:rsid w:val="29937FFE"/>
    <w:rsid w:val="29A53546"/>
    <w:rsid w:val="29A96609"/>
    <w:rsid w:val="29CD631D"/>
    <w:rsid w:val="29D4102F"/>
    <w:rsid w:val="29D41EA1"/>
    <w:rsid w:val="29E11E96"/>
    <w:rsid w:val="29E87CCF"/>
    <w:rsid w:val="29E95AAA"/>
    <w:rsid w:val="29FB7D88"/>
    <w:rsid w:val="2A0D5D08"/>
    <w:rsid w:val="2A1113AD"/>
    <w:rsid w:val="2A136595"/>
    <w:rsid w:val="2A1A17A3"/>
    <w:rsid w:val="2A29653A"/>
    <w:rsid w:val="2A2C16BD"/>
    <w:rsid w:val="2A335A6F"/>
    <w:rsid w:val="2A375C26"/>
    <w:rsid w:val="2A3E0F2D"/>
    <w:rsid w:val="2A4B1F72"/>
    <w:rsid w:val="2A4E00BE"/>
    <w:rsid w:val="2A7862B9"/>
    <w:rsid w:val="2A9943F8"/>
    <w:rsid w:val="2AA80A1D"/>
    <w:rsid w:val="2AD05D43"/>
    <w:rsid w:val="2AE941D7"/>
    <w:rsid w:val="2AF607B0"/>
    <w:rsid w:val="2B01328B"/>
    <w:rsid w:val="2B085BA8"/>
    <w:rsid w:val="2B0B2174"/>
    <w:rsid w:val="2B104199"/>
    <w:rsid w:val="2B3B051E"/>
    <w:rsid w:val="2B43250A"/>
    <w:rsid w:val="2BA20D75"/>
    <w:rsid w:val="2BA916E9"/>
    <w:rsid w:val="2BAB7C1B"/>
    <w:rsid w:val="2BAF299F"/>
    <w:rsid w:val="2BC94961"/>
    <w:rsid w:val="2C3A5C76"/>
    <w:rsid w:val="2C456F22"/>
    <w:rsid w:val="2C633215"/>
    <w:rsid w:val="2C6E6799"/>
    <w:rsid w:val="2C9B053D"/>
    <w:rsid w:val="2CC9271D"/>
    <w:rsid w:val="2CCC0D0C"/>
    <w:rsid w:val="2CD575BE"/>
    <w:rsid w:val="2CDC557B"/>
    <w:rsid w:val="2D081FC3"/>
    <w:rsid w:val="2D0830EF"/>
    <w:rsid w:val="2D0A5CD0"/>
    <w:rsid w:val="2D1D7A06"/>
    <w:rsid w:val="2D286676"/>
    <w:rsid w:val="2D323F34"/>
    <w:rsid w:val="2D5B65EA"/>
    <w:rsid w:val="2D5F7F7F"/>
    <w:rsid w:val="2D681280"/>
    <w:rsid w:val="2D73499D"/>
    <w:rsid w:val="2D7C5C5C"/>
    <w:rsid w:val="2DA54D64"/>
    <w:rsid w:val="2DA66CF6"/>
    <w:rsid w:val="2DD14601"/>
    <w:rsid w:val="2DD95DE5"/>
    <w:rsid w:val="2DEB1164"/>
    <w:rsid w:val="2DEE1837"/>
    <w:rsid w:val="2E0B3C17"/>
    <w:rsid w:val="2E0E7E91"/>
    <w:rsid w:val="2E1936AE"/>
    <w:rsid w:val="2E515FF0"/>
    <w:rsid w:val="2E583E6A"/>
    <w:rsid w:val="2E824B5A"/>
    <w:rsid w:val="2E931BED"/>
    <w:rsid w:val="2E970698"/>
    <w:rsid w:val="2EA11B8C"/>
    <w:rsid w:val="2EB1741B"/>
    <w:rsid w:val="2EBE1870"/>
    <w:rsid w:val="2EC17EC2"/>
    <w:rsid w:val="2EE4717D"/>
    <w:rsid w:val="2F2D304B"/>
    <w:rsid w:val="2F366D83"/>
    <w:rsid w:val="2F3E752F"/>
    <w:rsid w:val="2F4B7E26"/>
    <w:rsid w:val="2F7210B7"/>
    <w:rsid w:val="2FA37003"/>
    <w:rsid w:val="2FC9509C"/>
    <w:rsid w:val="301A6FA2"/>
    <w:rsid w:val="30291A13"/>
    <w:rsid w:val="30384415"/>
    <w:rsid w:val="305C56E5"/>
    <w:rsid w:val="30610921"/>
    <w:rsid w:val="30A109CE"/>
    <w:rsid w:val="30A90C0E"/>
    <w:rsid w:val="30CC53FA"/>
    <w:rsid w:val="30CF21A1"/>
    <w:rsid w:val="30E31CFE"/>
    <w:rsid w:val="30F008C4"/>
    <w:rsid w:val="31154A18"/>
    <w:rsid w:val="313120A2"/>
    <w:rsid w:val="31B41E12"/>
    <w:rsid w:val="31C64CB7"/>
    <w:rsid w:val="31F43127"/>
    <w:rsid w:val="31FE32E0"/>
    <w:rsid w:val="321502BA"/>
    <w:rsid w:val="323507EE"/>
    <w:rsid w:val="328A3891"/>
    <w:rsid w:val="32AD6D00"/>
    <w:rsid w:val="32C722DC"/>
    <w:rsid w:val="32CF57B3"/>
    <w:rsid w:val="32D41A45"/>
    <w:rsid w:val="32EA3795"/>
    <w:rsid w:val="32FF5391"/>
    <w:rsid w:val="330B3CCA"/>
    <w:rsid w:val="33284634"/>
    <w:rsid w:val="338A505E"/>
    <w:rsid w:val="339E4EBC"/>
    <w:rsid w:val="33B16621"/>
    <w:rsid w:val="33B36A61"/>
    <w:rsid w:val="33B40C5F"/>
    <w:rsid w:val="33C83E33"/>
    <w:rsid w:val="33D635B6"/>
    <w:rsid w:val="33D666E3"/>
    <w:rsid w:val="33E54CB2"/>
    <w:rsid w:val="33F93952"/>
    <w:rsid w:val="33F971D5"/>
    <w:rsid w:val="33FB4215"/>
    <w:rsid w:val="33FD1F33"/>
    <w:rsid w:val="340267E0"/>
    <w:rsid w:val="340E38F7"/>
    <w:rsid w:val="34153282"/>
    <w:rsid w:val="343953C0"/>
    <w:rsid w:val="343F0D74"/>
    <w:rsid w:val="34450E37"/>
    <w:rsid w:val="345B0236"/>
    <w:rsid w:val="346A078E"/>
    <w:rsid w:val="34765CC8"/>
    <w:rsid w:val="34774220"/>
    <w:rsid w:val="347B1782"/>
    <w:rsid w:val="34A336E4"/>
    <w:rsid w:val="34B44B0B"/>
    <w:rsid w:val="34B95E2C"/>
    <w:rsid w:val="34D8440D"/>
    <w:rsid w:val="34DE0975"/>
    <w:rsid w:val="34F42F93"/>
    <w:rsid w:val="350D0361"/>
    <w:rsid w:val="35115FBD"/>
    <w:rsid w:val="35176328"/>
    <w:rsid w:val="3557388E"/>
    <w:rsid w:val="355B5B18"/>
    <w:rsid w:val="357069B7"/>
    <w:rsid w:val="35721C43"/>
    <w:rsid w:val="357B3F20"/>
    <w:rsid w:val="358305D1"/>
    <w:rsid w:val="35AC461D"/>
    <w:rsid w:val="35AC7BF5"/>
    <w:rsid w:val="35F9471D"/>
    <w:rsid w:val="36052BA0"/>
    <w:rsid w:val="360A18A9"/>
    <w:rsid w:val="361E10D9"/>
    <w:rsid w:val="364B6B65"/>
    <w:rsid w:val="367F34D9"/>
    <w:rsid w:val="368D765C"/>
    <w:rsid w:val="3698771E"/>
    <w:rsid w:val="36B64520"/>
    <w:rsid w:val="36C1187F"/>
    <w:rsid w:val="36D10B7D"/>
    <w:rsid w:val="36E01197"/>
    <w:rsid w:val="36E85262"/>
    <w:rsid w:val="36EC2A2B"/>
    <w:rsid w:val="36EC4BD9"/>
    <w:rsid w:val="36F6264D"/>
    <w:rsid w:val="36FD7B21"/>
    <w:rsid w:val="37124AB6"/>
    <w:rsid w:val="37156B28"/>
    <w:rsid w:val="372C7054"/>
    <w:rsid w:val="37524AE7"/>
    <w:rsid w:val="37581A7C"/>
    <w:rsid w:val="37676AF2"/>
    <w:rsid w:val="376C2ACB"/>
    <w:rsid w:val="37AF5C52"/>
    <w:rsid w:val="37C34B1B"/>
    <w:rsid w:val="37C44C8D"/>
    <w:rsid w:val="37C84E45"/>
    <w:rsid w:val="37CF521C"/>
    <w:rsid w:val="37DB5B28"/>
    <w:rsid w:val="37E22B4E"/>
    <w:rsid w:val="37E63556"/>
    <w:rsid w:val="37FC4DE7"/>
    <w:rsid w:val="38066DF7"/>
    <w:rsid w:val="380940FC"/>
    <w:rsid w:val="3814248D"/>
    <w:rsid w:val="381C311D"/>
    <w:rsid w:val="38227225"/>
    <w:rsid w:val="38256793"/>
    <w:rsid w:val="383E7BA0"/>
    <w:rsid w:val="384B6F0D"/>
    <w:rsid w:val="38675BA3"/>
    <w:rsid w:val="388944AD"/>
    <w:rsid w:val="389A4D9E"/>
    <w:rsid w:val="38A61C26"/>
    <w:rsid w:val="38C11D4B"/>
    <w:rsid w:val="38C248E7"/>
    <w:rsid w:val="38C47AB0"/>
    <w:rsid w:val="38CA6FBC"/>
    <w:rsid w:val="38DA6CAA"/>
    <w:rsid w:val="38FA5906"/>
    <w:rsid w:val="390629BC"/>
    <w:rsid w:val="39271B76"/>
    <w:rsid w:val="39432B7F"/>
    <w:rsid w:val="39666181"/>
    <w:rsid w:val="3987236F"/>
    <w:rsid w:val="39D21C81"/>
    <w:rsid w:val="39FF0D34"/>
    <w:rsid w:val="3A1D0867"/>
    <w:rsid w:val="3A3759D9"/>
    <w:rsid w:val="3A430EE5"/>
    <w:rsid w:val="3A4652C2"/>
    <w:rsid w:val="3A735DD4"/>
    <w:rsid w:val="3A957169"/>
    <w:rsid w:val="3AA70248"/>
    <w:rsid w:val="3ABA7241"/>
    <w:rsid w:val="3AD2538F"/>
    <w:rsid w:val="3AE96733"/>
    <w:rsid w:val="3AEB72BD"/>
    <w:rsid w:val="3AF173C3"/>
    <w:rsid w:val="3AF9771C"/>
    <w:rsid w:val="3AFF5274"/>
    <w:rsid w:val="3B0D102E"/>
    <w:rsid w:val="3B227D0B"/>
    <w:rsid w:val="3B2D49E9"/>
    <w:rsid w:val="3B437F31"/>
    <w:rsid w:val="3B9A6689"/>
    <w:rsid w:val="3BA90DDB"/>
    <w:rsid w:val="3BAA0D70"/>
    <w:rsid w:val="3BF8181B"/>
    <w:rsid w:val="3C1901D7"/>
    <w:rsid w:val="3C1D040D"/>
    <w:rsid w:val="3C2E5F4F"/>
    <w:rsid w:val="3C3B19C7"/>
    <w:rsid w:val="3C4877A4"/>
    <w:rsid w:val="3C8D23C3"/>
    <w:rsid w:val="3C907D69"/>
    <w:rsid w:val="3CBE5F54"/>
    <w:rsid w:val="3CCD7BCD"/>
    <w:rsid w:val="3D034D23"/>
    <w:rsid w:val="3D045B29"/>
    <w:rsid w:val="3D25605E"/>
    <w:rsid w:val="3D5316BA"/>
    <w:rsid w:val="3D6D6452"/>
    <w:rsid w:val="3D6E34D3"/>
    <w:rsid w:val="3D72526D"/>
    <w:rsid w:val="3D877213"/>
    <w:rsid w:val="3D883B84"/>
    <w:rsid w:val="3D936EBC"/>
    <w:rsid w:val="3DA36EE2"/>
    <w:rsid w:val="3DB01E3A"/>
    <w:rsid w:val="3DB520C9"/>
    <w:rsid w:val="3DCF6E25"/>
    <w:rsid w:val="3E266F05"/>
    <w:rsid w:val="3E423EEB"/>
    <w:rsid w:val="3E6B1FC3"/>
    <w:rsid w:val="3E6D50FB"/>
    <w:rsid w:val="3E802A97"/>
    <w:rsid w:val="3E8555DB"/>
    <w:rsid w:val="3E8A6C2A"/>
    <w:rsid w:val="3E9314B0"/>
    <w:rsid w:val="3EAC49C6"/>
    <w:rsid w:val="3EC6567E"/>
    <w:rsid w:val="3ED0422C"/>
    <w:rsid w:val="3F0B7F27"/>
    <w:rsid w:val="3F102118"/>
    <w:rsid w:val="3F2C5AA0"/>
    <w:rsid w:val="3F6F5771"/>
    <w:rsid w:val="3F81691F"/>
    <w:rsid w:val="3F8E703B"/>
    <w:rsid w:val="3F9C524C"/>
    <w:rsid w:val="3FAC6406"/>
    <w:rsid w:val="3FBA03B6"/>
    <w:rsid w:val="3FCD4C09"/>
    <w:rsid w:val="3FEB336E"/>
    <w:rsid w:val="3FF4235A"/>
    <w:rsid w:val="3FFA3DD8"/>
    <w:rsid w:val="401D1F2B"/>
    <w:rsid w:val="402569CB"/>
    <w:rsid w:val="40336444"/>
    <w:rsid w:val="403E43F8"/>
    <w:rsid w:val="40472403"/>
    <w:rsid w:val="40480F06"/>
    <w:rsid w:val="40857CE9"/>
    <w:rsid w:val="4086576B"/>
    <w:rsid w:val="40883F30"/>
    <w:rsid w:val="40934D82"/>
    <w:rsid w:val="40A21818"/>
    <w:rsid w:val="40EC510F"/>
    <w:rsid w:val="40F17018"/>
    <w:rsid w:val="41057E60"/>
    <w:rsid w:val="410A7F42"/>
    <w:rsid w:val="4111738F"/>
    <w:rsid w:val="411462D3"/>
    <w:rsid w:val="411844ED"/>
    <w:rsid w:val="41226555"/>
    <w:rsid w:val="41501C29"/>
    <w:rsid w:val="415837C3"/>
    <w:rsid w:val="415B2AEB"/>
    <w:rsid w:val="416318D6"/>
    <w:rsid w:val="416757D2"/>
    <w:rsid w:val="41761845"/>
    <w:rsid w:val="417F1625"/>
    <w:rsid w:val="41956C70"/>
    <w:rsid w:val="419F3CB9"/>
    <w:rsid w:val="41B94863"/>
    <w:rsid w:val="41CE4514"/>
    <w:rsid w:val="41D322E9"/>
    <w:rsid w:val="41F60E45"/>
    <w:rsid w:val="420E772E"/>
    <w:rsid w:val="42112CF3"/>
    <w:rsid w:val="421C6B06"/>
    <w:rsid w:val="42312E06"/>
    <w:rsid w:val="423A3E0B"/>
    <w:rsid w:val="42706590"/>
    <w:rsid w:val="42732BD0"/>
    <w:rsid w:val="428F3314"/>
    <w:rsid w:val="42BF2C14"/>
    <w:rsid w:val="42DF5708"/>
    <w:rsid w:val="42E218AE"/>
    <w:rsid w:val="42E71A52"/>
    <w:rsid w:val="42F53491"/>
    <w:rsid w:val="43023801"/>
    <w:rsid w:val="43080F68"/>
    <w:rsid w:val="43112896"/>
    <w:rsid w:val="432263B4"/>
    <w:rsid w:val="43382755"/>
    <w:rsid w:val="43461A6B"/>
    <w:rsid w:val="434F46F6"/>
    <w:rsid w:val="4363770E"/>
    <w:rsid w:val="43652320"/>
    <w:rsid w:val="437801CC"/>
    <w:rsid w:val="43AF5C17"/>
    <w:rsid w:val="43F30C8A"/>
    <w:rsid w:val="440414F6"/>
    <w:rsid w:val="440B1DB5"/>
    <w:rsid w:val="44301EFD"/>
    <w:rsid w:val="44371D56"/>
    <w:rsid w:val="443E59CC"/>
    <w:rsid w:val="444735D4"/>
    <w:rsid w:val="44516AA5"/>
    <w:rsid w:val="4456449F"/>
    <w:rsid w:val="44954410"/>
    <w:rsid w:val="44B25242"/>
    <w:rsid w:val="44C05883"/>
    <w:rsid w:val="45127C0E"/>
    <w:rsid w:val="453155E3"/>
    <w:rsid w:val="453B0C21"/>
    <w:rsid w:val="45496AC2"/>
    <w:rsid w:val="455805DB"/>
    <w:rsid w:val="455B6F58"/>
    <w:rsid w:val="456055DE"/>
    <w:rsid w:val="457C4F0E"/>
    <w:rsid w:val="4590091B"/>
    <w:rsid w:val="45BF6C7C"/>
    <w:rsid w:val="45F3288B"/>
    <w:rsid w:val="45FA35DE"/>
    <w:rsid w:val="46087E19"/>
    <w:rsid w:val="464F4D60"/>
    <w:rsid w:val="468529C2"/>
    <w:rsid w:val="469F1074"/>
    <w:rsid w:val="46A41819"/>
    <w:rsid w:val="46AA0752"/>
    <w:rsid w:val="46BC369C"/>
    <w:rsid w:val="46F32B75"/>
    <w:rsid w:val="46F41277"/>
    <w:rsid w:val="4702058D"/>
    <w:rsid w:val="470569B7"/>
    <w:rsid w:val="472771CD"/>
    <w:rsid w:val="473B6742"/>
    <w:rsid w:val="47452DD7"/>
    <w:rsid w:val="47675D33"/>
    <w:rsid w:val="478C26EF"/>
    <w:rsid w:val="47962FFF"/>
    <w:rsid w:val="47972E45"/>
    <w:rsid w:val="47A50FC0"/>
    <w:rsid w:val="47C93049"/>
    <w:rsid w:val="47CE37F5"/>
    <w:rsid w:val="47D351C4"/>
    <w:rsid w:val="47DA0D30"/>
    <w:rsid w:val="481777C7"/>
    <w:rsid w:val="48226466"/>
    <w:rsid w:val="4855793C"/>
    <w:rsid w:val="486446F1"/>
    <w:rsid w:val="488B4811"/>
    <w:rsid w:val="48A2464A"/>
    <w:rsid w:val="48B073CE"/>
    <w:rsid w:val="48C92A2E"/>
    <w:rsid w:val="495906E1"/>
    <w:rsid w:val="49B90006"/>
    <w:rsid w:val="49B97E99"/>
    <w:rsid w:val="49BB2E23"/>
    <w:rsid w:val="49C865C5"/>
    <w:rsid w:val="49E91D4B"/>
    <w:rsid w:val="4A084DE0"/>
    <w:rsid w:val="4A0E18A4"/>
    <w:rsid w:val="4A2F488E"/>
    <w:rsid w:val="4A38353F"/>
    <w:rsid w:val="4A4D50A2"/>
    <w:rsid w:val="4A72473C"/>
    <w:rsid w:val="4A7A3EC9"/>
    <w:rsid w:val="4A7C0592"/>
    <w:rsid w:val="4AD317B0"/>
    <w:rsid w:val="4B066A41"/>
    <w:rsid w:val="4B157DFB"/>
    <w:rsid w:val="4B451190"/>
    <w:rsid w:val="4B4A3CB3"/>
    <w:rsid w:val="4B733223"/>
    <w:rsid w:val="4B7B54E1"/>
    <w:rsid w:val="4B90101A"/>
    <w:rsid w:val="4B9F2748"/>
    <w:rsid w:val="4B9F39C3"/>
    <w:rsid w:val="4BA66581"/>
    <w:rsid w:val="4BD36A8B"/>
    <w:rsid w:val="4BE21863"/>
    <w:rsid w:val="4BE36E91"/>
    <w:rsid w:val="4BE54313"/>
    <w:rsid w:val="4BED2E91"/>
    <w:rsid w:val="4C1E46ED"/>
    <w:rsid w:val="4C263044"/>
    <w:rsid w:val="4C2A4CC4"/>
    <w:rsid w:val="4C3A4044"/>
    <w:rsid w:val="4C411429"/>
    <w:rsid w:val="4C577CFD"/>
    <w:rsid w:val="4C6A6076"/>
    <w:rsid w:val="4C783B02"/>
    <w:rsid w:val="4CA11607"/>
    <w:rsid w:val="4CB272E7"/>
    <w:rsid w:val="4CD43C4B"/>
    <w:rsid w:val="4CD7073A"/>
    <w:rsid w:val="4CD72E37"/>
    <w:rsid w:val="4D161219"/>
    <w:rsid w:val="4D1A405B"/>
    <w:rsid w:val="4D3764FA"/>
    <w:rsid w:val="4D4E0E5A"/>
    <w:rsid w:val="4D4E5AE9"/>
    <w:rsid w:val="4D62263A"/>
    <w:rsid w:val="4D7D24F6"/>
    <w:rsid w:val="4DAD60FD"/>
    <w:rsid w:val="4DBF3E19"/>
    <w:rsid w:val="4DD11B0D"/>
    <w:rsid w:val="4DF62B2E"/>
    <w:rsid w:val="4E1933B6"/>
    <w:rsid w:val="4E412327"/>
    <w:rsid w:val="4E415CB9"/>
    <w:rsid w:val="4E4D0205"/>
    <w:rsid w:val="4E830053"/>
    <w:rsid w:val="4E9B0304"/>
    <w:rsid w:val="4EC97B4E"/>
    <w:rsid w:val="4F0E2841"/>
    <w:rsid w:val="4F124ACB"/>
    <w:rsid w:val="4F203DE0"/>
    <w:rsid w:val="4F234637"/>
    <w:rsid w:val="4F3B240C"/>
    <w:rsid w:val="4F3B55AB"/>
    <w:rsid w:val="4F653250"/>
    <w:rsid w:val="4F863785"/>
    <w:rsid w:val="4FC04797"/>
    <w:rsid w:val="4FF172FE"/>
    <w:rsid w:val="4FF84D98"/>
    <w:rsid w:val="50182CF3"/>
    <w:rsid w:val="502A3C7E"/>
    <w:rsid w:val="502C3098"/>
    <w:rsid w:val="504F41FF"/>
    <w:rsid w:val="5055227C"/>
    <w:rsid w:val="506B057F"/>
    <w:rsid w:val="506B6E54"/>
    <w:rsid w:val="50863327"/>
    <w:rsid w:val="508E2ED2"/>
    <w:rsid w:val="50C958FC"/>
    <w:rsid w:val="50FB0967"/>
    <w:rsid w:val="51480E67"/>
    <w:rsid w:val="51910362"/>
    <w:rsid w:val="51A75A02"/>
    <w:rsid w:val="51B30516"/>
    <w:rsid w:val="51C365B2"/>
    <w:rsid w:val="51F2387E"/>
    <w:rsid w:val="523656FB"/>
    <w:rsid w:val="525C358A"/>
    <w:rsid w:val="5295070D"/>
    <w:rsid w:val="52D52BDD"/>
    <w:rsid w:val="52DE0816"/>
    <w:rsid w:val="53072069"/>
    <w:rsid w:val="53224704"/>
    <w:rsid w:val="532D3482"/>
    <w:rsid w:val="534B2BB6"/>
    <w:rsid w:val="534F5D39"/>
    <w:rsid w:val="53804457"/>
    <w:rsid w:val="53837489"/>
    <w:rsid w:val="538D6950"/>
    <w:rsid w:val="53A120AD"/>
    <w:rsid w:val="53D21C5C"/>
    <w:rsid w:val="5400037C"/>
    <w:rsid w:val="54155B02"/>
    <w:rsid w:val="541F2389"/>
    <w:rsid w:val="54216091"/>
    <w:rsid w:val="54227587"/>
    <w:rsid w:val="54264F20"/>
    <w:rsid w:val="54327859"/>
    <w:rsid w:val="544934BC"/>
    <w:rsid w:val="545333E8"/>
    <w:rsid w:val="545B65B6"/>
    <w:rsid w:val="546014B0"/>
    <w:rsid w:val="5476101E"/>
    <w:rsid w:val="54B80B8E"/>
    <w:rsid w:val="54CB3308"/>
    <w:rsid w:val="54E37454"/>
    <w:rsid w:val="55060EA4"/>
    <w:rsid w:val="550F159D"/>
    <w:rsid w:val="552B6361"/>
    <w:rsid w:val="559E4304"/>
    <w:rsid w:val="55A2658D"/>
    <w:rsid w:val="55CD253C"/>
    <w:rsid w:val="55FF3632"/>
    <w:rsid w:val="56325EB0"/>
    <w:rsid w:val="563C3F8B"/>
    <w:rsid w:val="565F63F7"/>
    <w:rsid w:val="56687250"/>
    <w:rsid w:val="566B5FD6"/>
    <w:rsid w:val="566F215C"/>
    <w:rsid w:val="56744D6B"/>
    <w:rsid w:val="56781A69"/>
    <w:rsid w:val="568B7EF7"/>
    <w:rsid w:val="56AA52D2"/>
    <w:rsid w:val="56B21A8B"/>
    <w:rsid w:val="56B4179F"/>
    <w:rsid w:val="56B96BDD"/>
    <w:rsid w:val="56E77CA7"/>
    <w:rsid w:val="57063943"/>
    <w:rsid w:val="570B06B0"/>
    <w:rsid w:val="5719684B"/>
    <w:rsid w:val="57245405"/>
    <w:rsid w:val="573115C7"/>
    <w:rsid w:val="57335A1F"/>
    <w:rsid w:val="573E3E5E"/>
    <w:rsid w:val="574D65C9"/>
    <w:rsid w:val="57523D5E"/>
    <w:rsid w:val="577A0F6F"/>
    <w:rsid w:val="577A32A4"/>
    <w:rsid w:val="578B318E"/>
    <w:rsid w:val="579A7DFD"/>
    <w:rsid w:val="57AB5DEA"/>
    <w:rsid w:val="57C029ED"/>
    <w:rsid w:val="57C542D0"/>
    <w:rsid w:val="57CB0B46"/>
    <w:rsid w:val="57E728B2"/>
    <w:rsid w:val="58132B0F"/>
    <w:rsid w:val="582430F6"/>
    <w:rsid w:val="583A4F4D"/>
    <w:rsid w:val="584067C8"/>
    <w:rsid w:val="584C0AF3"/>
    <w:rsid w:val="58626111"/>
    <w:rsid w:val="58A33843"/>
    <w:rsid w:val="58B93B59"/>
    <w:rsid w:val="58D366F7"/>
    <w:rsid w:val="58E65065"/>
    <w:rsid w:val="5900185E"/>
    <w:rsid w:val="590D6E8C"/>
    <w:rsid w:val="59284BD5"/>
    <w:rsid w:val="59342BE6"/>
    <w:rsid w:val="59514715"/>
    <w:rsid w:val="59704E8B"/>
    <w:rsid w:val="597F36D0"/>
    <w:rsid w:val="5982256A"/>
    <w:rsid w:val="59BC6FB1"/>
    <w:rsid w:val="59C15E16"/>
    <w:rsid w:val="59C36FD2"/>
    <w:rsid w:val="59C8485C"/>
    <w:rsid w:val="59E54BD6"/>
    <w:rsid w:val="59E621F6"/>
    <w:rsid w:val="59F62CA4"/>
    <w:rsid w:val="59FC710A"/>
    <w:rsid w:val="5A162BB5"/>
    <w:rsid w:val="5A9C05BE"/>
    <w:rsid w:val="5AB343A9"/>
    <w:rsid w:val="5AB96265"/>
    <w:rsid w:val="5AC70DFE"/>
    <w:rsid w:val="5AD06541"/>
    <w:rsid w:val="5AD1390C"/>
    <w:rsid w:val="5AE23BA6"/>
    <w:rsid w:val="5AF740CB"/>
    <w:rsid w:val="5AFE34D7"/>
    <w:rsid w:val="5B033DE0"/>
    <w:rsid w:val="5B0D58F3"/>
    <w:rsid w:val="5B3A7AB8"/>
    <w:rsid w:val="5B467289"/>
    <w:rsid w:val="5B495E11"/>
    <w:rsid w:val="5B642099"/>
    <w:rsid w:val="5B6A0607"/>
    <w:rsid w:val="5B7C5BCD"/>
    <w:rsid w:val="5B814BC6"/>
    <w:rsid w:val="5B9F1FEC"/>
    <w:rsid w:val="5BC37CD6"/>
    <w:rsid w:val="5BE31FAD"/>
    <w:rsid w:val="5BF4552F"/>
    <w:rsid w:val="5C3F0DD7"/>
    <w:rsid w:val="5C481E32"/>
    <w:rsid w:val="5C586C41"/>
    <w:rsid w:val="5C6575A6"/>
    <w:rsid w:val="5CC450FD"/>
    <w:rsid w:val="5CCA21AF"/>
    <w:rsid w:val="5CCE682E"/>
    <w:rsid w:val="5CF45691"/>
    <w:rsid w:val="5D19335A"/>
    <w:rsid w:val="5D290029"/>
    <w:rsid w:val="5D39568C"/>
    <w:rsid w:val="5D481D97"/>
    <w:rsid w:val="5D557DB6"/>
    <w:rsid w:val="5D63582F"/>
    <w:rsid w:val="5D6E6564"/>
    <w:rsid w:val="5D717950"/>
    <w:rsid w:val="5D8B3091"/>
    <w:rsid w:val="5DA600AE"/>
    <w:rsid w:val="5DA8080C"/>
    <w:rsid w:val="5DB16F78"/>
    <w:rsid w:val="5DF55733"/>
    <w:rsid w:val="5DFE3E44"/>
    <w:rsid w:val="5E283D71"/>
    <w:rsid w:val="5E302094"/>
    <w:rsid w:val="5E3A0B06"/>
    <w:rsid w:val="5E6C650C"/>
    <w:rsid w:val="5E797F0A"/>
    <w:rsid w:val="5EA345D2"/>
    <w:rsid w:val="5EA361A9"/>
    <w:rsid w:val="5EA526ED"/>
    <w:rsid w:val="5EC6388D"/>
    <w:rsid w:val="5ED5571C"/>
    <w:rsid w:val="5EEC4F77"/>
    <w:rsid w:val="5EF26EF3"/>
    <w:rsid w:val="5F1D429B"/>
    <w:rsid w:val="5F261328"/>
    <w:rsid w:val="5F3833B6"/>
    <w:rsid w:val="5F50294A"/>
    <w:rsid w:val="5F984D27"/>
    <w:rsid w:val="5F9E0D68"/>
    <w:rsid w:val="5FA2445B"/>
    <w:rsid w:val="5FD614CB"/>
    <w:rsid w:val="5FEA016C"/>
    <w:rsid w:val="600A0901"/>
    <w:rsid w:val="6037413E"/>
    <w:rsid w:val="607E5EBF"/>
    <w:rsid w:val="60DE021F"/>
    <w:rsid w:val="61130ED3"/>
    <w:rsid w:val="611B5FA5"/>
    <w:rsid w:val="61254999"/>
    <w:rsid w:val="614C4741"/>
    <w:rsid w:val="61557884"/>
    <w:rsid w:val="616B7363"/>
    <w:rsid w:val="61722E3F"/>
    <w:rsid w:val="617F6FDD"/>
    <w:rsid w:val="618A1E17"/>
    <w:rsid w:val="61A27589"/>
    <w:rsid w:val="61B6615E"/>
    <w:rsid w:val="620A38F1"/>
    <w:rsid w:val="62222A43"/>
    <w:rsid w:val="625649E2"/>
    <w:rsid w:val="627A171F"/>
    <w:rsid w:val="628E03BF"/>
    <w:rsid w:val="62C33180"/>
    <w:rsid w:val="62E6236E"/>
    <w:rsid w:val="62EF7893"/>
    <w:rsid w:val="62FB2F72"/>
    <w:rsid w:val="63194F67"/>
    <w:rsid w:val="63267639"/>
    <w:rsid w:val="63300E30"/>
    <w:rsid w:val="63311CA3"/>
    <w:rsid w:val="63482DE9"/>
    <w:rsid w:val="634A2CF1"/>
    <w:rsid w:val="634C61F4"/>
    <w:rsid w:val="63714235"/>
    <w:rsid w:val="63876A24"/>
    <w:rsid w:val="63A47F08"/>
    <w:rsid w:val="63CF56AB"/>
    <w:rsid w:val="63D40DBB"/>
    <w:rsid w:val="63E16B6A"/>
    <w:rsid w:val="647372DB"/>
    <w:rsid w:val="647A42FD"/>
    <w:rsid w:val="648E2EB6"/>
    <w:rsid w:val="64A70A2F"/>
    <w:rsid w:val="64B66ACB"/>
    <w:rsid w:val="64C859FF"/>
    <w:rsid w:val="651313E3"/>
    <w:rsid w:val="654A70CD"/>
    <w:rsid w:val="655172C0"/>
    <w:rsid w:val="65581E3A"/>
    <w:rsid w:val="65620BB8"/>
    <w:rsid w:val="65694702"/>
    <w:rsid w:val="657A208C"/>
    <w:rsid w:val="65837118"/>
    <w:rsid w:val="65911CB1"/>
    <w:rsid w:val="6591642E"/>
    <w:rsid w:val="6598163C"/>
    <w:rsid w:val="65FA27E1"/>
    <w:rsid w:val="65FE01BF"/>
    <w:rsid w:val="66092250"/>
    <w:rsid w:val="660B4195"/>
    <w:rsid w:val="66250CC5"/>
    <w:rsid w:val="662B662D"/>
    <w:rsid w:val="66612495"/>
    <w:rsid w:val="66650F2C"/>
    <w:rsid w:val="66696956"/>
    <w:rsid w:val="666F7FFA"/>
    <w:rsid w:val="6676201F"/>
    <w:rsid w:val="667F2833"/>
    <w:rsid w:val="66960CB8"/>
    <w:rsid w:val="66C84FB1"/>
    <w:rsid w:val="6703659D"/>
    <w:rsid w:val="67097EC2"/>
    <w:rsid w:val="673C1CED"/>
    <w:rsid w:val="675C6134"/>
    <w:rsid w:val="67712BA2"/>
    <w:rsid w:val="678149E0"/>
    <w:rsid w:val="678B5712"/>
    <w:rsid w:val="67B24F5F"/>
    <w:rsid w:val="67C52604"/>
    <w:rsid w:val="67D842D2"/>
    <w:rsid w:val="67EE7592"/>
    <w:rsid w:val="680B32BF"/>
    <w:rsid w:val="681E39DA"/>
    <w:rsid w:val="68295E9C"/>
    <w:rsid w:val="68344483"/>
    <w:rsid w:val="68696EDC"/>
    <w:rsid w:val="686D205F"/>
    <w:rsid w:val="687C00FB"/>
    <w:rsid w:val="68845507"/>
    <w:rsid w:val="68A747C2"/>
    <w:rsid w:val="68AB1D20"/>
    <w:rsid w:val="68B223CB"/>
    <w:rsid w:val="68B6083A"/>
    <w:rsid w:val="68CA6ECD"/>
    <w:rsid w:val="68D31FD3"/>
    <w:rsid w:val="68E15FAD"/>
    <w:rsid w:val="69286015"/>
    <w:rsid w:val="6937082E"/>
    <w:rsid w:val="695B1CE7"/>
    <w:rsid w:val="69657443"/>
    <w:rsid w:val="696E316C"/>
    <w:rsid w:val="698C468F"/>
    <w:rsid w:val="69A27EDD"/>
    <w:rsid w:val="69A411D5"/>
    <w:rsid w:val="69C6294A"/>
    <w:rsid w:val="69E8123A"/>
    <w:rsid w:val="69ED7058"/>
    <w:rsid w:val="69EF72FB"/>
    <w:rsid w:val="6A294973"/>
    <w:rsid w:val="6A505A77"/>
    <w:rsid w:val="6A6D2E29"/>
    <w:rsid w:val="6A763739"/>
    <w:rsid w:val="6A7E0B45"/>
    <w:rsid w:val="6A9B2674"/>
    <w:rsid w:val="6AB14817"/>
    <w:rsid w:val="6ABB2BA8"/>
    <w:rsid w:val="6AC33838"/>
    <w:rsid w:val="6ACA31C3"/>
    <w:rsid w:val="6ACD5011"/>
    <w:rsid w:val="6AF6750A"/>
    <w:rsid w:val="6B042CBF"/>
    <w:rsid w:val="6B2B49EC"/>
    <w:rsid w:val="6B2C421B"/>
    <w:rsid w:val="6B3B477B"/>
    <w:rsid w:val="6B525E41"/>
    <w:rsid w:val="6B772D94"/>
    <w:rsid w:val="6BC51DB4"/>
    <w:rsid w:val="6BD2051B"/>
    <w:rsid w:val="6BDA2313"/>
    <w:rsid w:val="6BF264A8"/>
    <w:rsid w:val="6BF64590"/>
    <w:rsid w:val="6C0A3B4F"/>
    <w:rsid w:val="6C303D8F"/>
    <w:rsid w:val="6C3102B5"/>
    <w:rsid w:val="6C38647F"/>
    <w:rsid w:val="6C442A2F"/>
    <w:rsid w:val="6C532A05"/>
    <w:rsid w:val="6C606ADC"/>
    <w:rsid w:val="6C642F64"/>
    <w:rsid w:val="6CB76942"/>
    <w:rsid w:val="6CC944F5"/>
    <w:rsid w:val="6CD50C99"/>
    <w:rsid w:val="6CE83B5A"/>
    <w:rsid w:val="6D094627"/>
    <w:rsid w:val="6D5264B7"/>
    <w:rsid w:val="6D5C5784"/>
    <w:rsid w:val="6DAB0290"/>
    <w:rsid w:val="6DB467B4"/>
    <w:rsid w:val="6DE02450"/>
    <w:rsid w:val="6DEA5FEF"/>
    <w:rsid w:val="6E035624"/>
    <w:rsid w:val="6E0D4219"/>
    <w:rsid w:val="6E112C1F"/>
    <w:rsid w:val="6E1703AC"/>
    <w:rsid w:val="6E1F0645"/>
    <w:rsid w:val="6E255143"/>
    <w:rsid w:val="6E282F2E"/>
    <w:rsid w:val="6E2F12D6"/>
    <w:rsid w:val="6E3C42EE"/>
    <w:rsid w:val="6E3D7C81"/>
    <w:rsid w:val="6E4224F5"/>
    <w:rsid w:val="6E6E0DBB"/>
    <w:rsid w:val="6E71191E"/>
    <w:rsid w:val="6E835E33"/>
    <w:rsid w:val="6E894E68"/>
    <w:rsid w:val="6EB13208"/>
    <w:rsid w:val="6ED51042"/>
    <w:rsid w:val="6EDF4571"/>
    <w:rsid w:val="6EFD4887"/>
    <w:rsid w:val="6F0542CD"/>
    <w:rsid w:val="6F0751E9"/>
    <w:rsid w:val="6F0B61E0"/>
    <w:rsid w:val="6F2140E1"/>
    <w:rsid w:val="6F2B4165"/>
    <w:rsid w:val="6F3D2543"/>
    <w:rsid w:val="6F44559B"/>
    <w:rsid w:val="6F601648"/>
    <w:rsid w:val="6F9F55A7"/>
    <w:rsid w:val="6FA44C10"/>
    <w:rsid w:val="70000F4F"/>
    <w:rsid w:val="70027CCC"/>
    <w:rsid w:val="701C0B90"/>
    <w:rsid w:val="702D2621"/>
    <w:rsid w:val="70323D1C"/>
    <w:rsid w:val="703A6DAC"/>
    <w:rsid w:val="705F3769"/>
    <w:rsid w:val="70657410"/>
    <w:rsid w:val="70900150"/>
    <w:rsid w:val="70920422"/>
    <w:rsid w:val="70993CAA"/>
    <w:rsid w:val="70A01FD4"/>
    <w:rsid w:val="70B64178"/>
    <w:rsid w:val="70C51620"/>
    <w:rsid w:val="70CE3026"/>
    <w:rsid w:val="70DE7FD0"/>
    <w:rsid w:val="70F36F72"/>
    <w:rsid w:val="71010902"/>
    <w:rsid w:val="710A1A0C"/>
    <w:rsid w:val="71372239"/>
    <w:rsid w:val="719312C5"/>
    <w:rsid w:val="71A74D85"/>
    <w:rsid w:val="71C54335"/>
    <w:rsid w:val="71C72A60"/>
    <w:rsid w:val="71CB623E"/>
    <w:rsid w:val="71CD1741"/>
    <w:rsid w:val="71E93270"/>
    <w:rsid w:val="72005413"/>
    <w:rsid w:val="72064D9E"/>
    <w:rsid w:val="7214195A"/>
    <w:rsid w:val="72236799"/>
    <w:rsid w:val="723B546C"/>
    <w:rsid w:val="72652BB9"/>
    <w:rsid w:val="726978B2"/>
    <w:rsid w:val="726C7FC6"/>
    <w:rsid w:val="728265C9"/>
    <w:rsid w:val="72910586"/>
    <w:rsid w:val="72953F7F"/>
    <w:rsid w:val="72987625"/>
    <w:rsid w:val="72AC078A"/>
    <w:rsid w:val="72B3073A"/>
    <w:rsid w:val="72FA3A89"/>
    <w:rsid w:val="730162BB"/>
    <w:rsid w:val="73031035"/>
    <w:rsid w:val="731B26E8"/>
    <w:rsid w:val="73234271"/>
    <w:rsid w:val="73247774"/>
    <w:rsid w:val="73785000"/>
    <w:rsid w:val="73841508"/>
    <w:rsid w:val="73846842"/>
    <w:rsid w:val="739545B0"/>
    <w:rsid w:val="73A027B5"/>
    <w:rsid w:val="73CD470A"/>
    <w:rsid w:val="73E258C6"/>
    <w:rsid w:val="73E75407"/>
    <w:rsid w:val="740F09F7"/>
    <w:rsid w:val="743069AD"/>
    <w:rsid w:val="74470365"/>
    <w:rsid w:val="744C52A1"/>
    <w:rsid w:val="744F28C2"/>
    <w:rsid w:val="747C5BF8"/>
    <w:rsid w:val="74822F34"/>
    <w:rsid w:val="749B5AF0"/>
    <w:rsid w:val="7502776C"/>
    <w:rsid w:val="75071C0D"/>
    <w:rsid w:val="75075D1A"/>
    <w:rsid w:val="75117320"/>
    <w:rsid w:val="75145A20"/>
    <w:rsid w:val="75155D26"/>
    <w:rsid w:val="754376F5"/>
    <w:rsid w:val="75641328"/>
    <w:rsid w:val="757F08BE"/>
    <w:rsid w:val="758075D4"/>
    <w:rsid w:val="75882536"/>
    <w:rsid w:val="75A02087"/>
    <w:rsid w:val="75AF36C8"/>
    <w:rsid w:val="75B30CF2"/>
    <w:rsid w:val="75C95BA2"/>
    <w:rsid w:val="75E07EB5"/>
    <w:rsid w:val="75E2118E"/>
    <w:rsid w:val="75E615E5"/>
    <w:rsid w:val="76035D5D"/>
    <w:rsid w:val="760B02B9"/>
    <w:rsid w:val="76175C84"/>
    <w:rsid w:val="761A6B02"/>
    <w:rsid w:val="7629236B"/>
    <w:rsid w:val="76567EA9"/>
    <w:rsid w:val="76571BB5"/>
    <w:rsid w:val="76756226"/>
    <w:rsid w:val="767A5183"/>
    <w:rsid w:val="769B6E27"/>
    <w:rsid w:val="76BA6056"/>
    <w:rsid w:val="76DC4811"/>
    <w:rsid w:val="76E2351F"/>
    <w:rsid w:val="76E6019F"/>
    <w:rsid w:val="76F06B8A"/>
    <w:rsid w:val="76F8173F"/>
    <w:rsid w:val="76FB26C3"/>
    <w:rsid w:val="77026D1D"/>
    <w:rsid w:val="771D60FB"/>
    <w:rsid w:val="77642174"/>
    <w:rsid w:val="77B804F8"/>
    <w:rsid w:val="77F56A76"/>
    <w:rsid w:val="7805203C"/>
    <w:rsid w:val="782E17BB"/>
    <w:rsid w:val="78387B4C"/>
    <w:rsid w:val="78667E7E"/>
    <w:rsid w:val="78677764"/>
    <w:rsid w:val="786F2225"/>
    <w:rsid w:val="787D40D1"/>
    <w:rsid w:val="787E4A3E"/>
    <w:rsid w:val="78957EA1"/>
    <w:rsid w:val="78BE767E"/>
    <w:rsid w:val="78C93733"/>
    <w:rsid w:val="78CB3CCF"/>
    <w:rsid w:val="78D307B3"/>
    <w:rsid w:val="78D93E53"/>
    <w:rsid w:val="78DD7703"/>
    <w:rsid w:val="78EB75F0"/>
    <w:rsid w:val="78EF1B37"/>
    <w:rsid w:val="78F90F86"/>
    <w:rsid w:val="78FC618F"/>
    <w:rsid w:val="790434F4"/>
    <w:rsid w:val="79335F14"/>
    <w:rsid w:val="79361E7A"/>
    <w:rsid w:val="793A00B7"/>
    <w:rsid w:val="79462582"/>
    <w:rsid w:val="796D46C6"/>
    <w:rsid w:val="7987746E"/>
    <w:rsid w:val="798E6DF9"/>
    <w:rsid w:val="799263D1"/>
    <w:rsid w:val="799D3077"/>
    <w:rsid w:val="79CB2375"/>
    <w:rsid w:val="79E5308B"/>
    <w:rsid w:val="7A4B62B3"/>
    <w:rsid w:val="7A62424F"/>
    <w:rsid w:val="7A9A6032"/>
    <w:rsid w:val="7A9B1612"/>
    <w:rsid w:val="7AB90597"/>
    <w:rsid w:val="7AD47110"/>
    <w:rsid w:val="7AFB3808"/>
    <w:rsid w:val="7B071335"/>
    <w:rsid w:val="7B1027D0"/>
    <w:rsid w:val="7B250611"/>
    <w:rsid w:val="7B272E84"/>
    <w:rsid w:val="7B2A209D"/>
    <w:rsid w:val="7B5E3882"/>
    <w:rsid w:val="7B734C4A"/>
    <w:rsid w:val="7B8533B0"/>
    <w:rsid w:val="7BBE2911"/>
    <w:rsid w:val="7BD8340F"/>
    <w:rsid w:val="7BFF337A"/>
    <w:rsid w:val="7C1A14ED"/>
    <w:rsid w:val="7C1B42C4"/>
    <w:rsid w:val="7C227284"/>
    <w:rsid w:val="7C35200E"/>
    <w:rsid w:val="7C485334"/>
    <w:rsid w:val="7C696FE1"/>
    <w:rsid w:val="7C800451"/>
    <w:rsid w:val="7C871BB8"/>
    <w:rsid w:val="7C8B4BAE"/>
    <w:rsid w:val="7CAF2A45"/>
    <w:rsid w:val="7CB06FE2"/>
    <w:rsid w:val="7CB142EB"/>
    <w:rsid w:val="7CFB70AE"/>
    <w:rsid w:val="7D08162E"/>
    <w:rsid w:val="7D25315D"/>
    <w:rsid w:val="7D2F6B6B"/>
    <w:rsid w:val="7D471002"/>
    <w:rsid w:val="7D4770F7"/>
    <w:rsid w:val="7D522CB5"/>
    <w:rsid w:val="7D6F1EC6"/>
    <w:rsid w:val="7D703A3C"/>
    <w:rsid w:val="7D7A65F0"/>
    <w:rsid w:val="7DD95CA0"/>
    <w:rsid w:val="7DEA082B"/>
    <w:rsid w:val="7E237DA9"/>
    <w:rsid w:val="7E30009B"/>
    <w:rsid w:val="7E34331A"/>
    <w:rsid w:val="7E451036"/>
    <w:rsid w:val="7E66065A"/>
    <w:rsid w:val="7E6B2A8A"/>
    <w:rsid w:val="7E8F01B1"/>
    <w:rsid w:val="7EB23BE8"/>
    <w:rsid w:val="7ED72872"/>
    <w:rsid w:val="7EE556FE"/>
    <w:rsid w:val="7F194886"/>
    <w:rsid w:val="7F600889"/>
    <w:rsid w:val="7F602A87"/>
    <w:rsid w:val="7F8B711C"/>
    <w:rsid w:val="7F9C4E6B"/>
    <w:rsid w:val="7FB22330"/>
    <w:rsid w:val="7FBA7C9E"/>
    <w:rsid w:val="7FC33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0"/>
    <w:qFormat/>
    <w:uiPriority w:val="0"/>
    <w:pPr>
      <w:keepNext/>
      <w:keepLines/>
      <w:spacing w:line="360" w:lineRule="auto"/>
      <w:jc w:val="center"/>
      <w:outlineLvl w:val="0"/>
    </w:pPr>
    <w:rPr>
      <w:b/>
      <w:bCs/>
      <w:kern w:val="44"/>
      <w:sz w:val="32"/>
      <w:szCs w:val="44"/>
    </w:rPr>
  </w:style>
  <w:style w:type="paragraph" w:styleId="3">
    <w:name w:val="heading 2"/>
    <w:basedOn w:val="1"/>
    <w:next w:val="1"/>
    <w:qFormat/>
    <w:uiPriority w:val="0"/>
    <w:pPr>
      <w:keepNext/>
      <w:keepLines/>
      <w:spacing w:line="360" w:lineRule="auto"/>
      <w:outlineLvl w:val="1"/>
    </w:pPr>
    <w:rPr>
      <w:rFonts w:ascii="Arial" w:hAnsi="Arial" w:eastAsia="黑体"/>
      <w:b/>
      <w:bCs/>
      <w:sz w:val="32"/>
      <w:szCs w:val="32"/>
    </w:rPr>
  </w:style>
  <w:style w:type="paragraph" w:styleId="4">
    <w:name w:val="heading 3"/>
    <w:basedOn w:val="1"/>
    <w:next w:val="1"/>
    <w:qFormat/>
    <w:uiPriority w:val="0"/>
    <w:pPr>
      <w:spacing w:before="100" w:beforeAutospacing="1" w:after="100" w:afterAutospacing="1"/>
      <w:jc w:val="left"/>
      <w:outlineLvl w:val="2"/>
    </w:pPr>
    <w:rPr>
      <w:rFonts w:hint="eastAsia" w:ascii="宋体" w:hAnsi="宋体" w:cs="宋体"/>
      <w:b/>
      <w:kern w:val="0"/>
      <w:sz w:val="27"/>
      <w:szCs w:val="27"/>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Document Map"/>
    <w:basedOn w:val="1"/>
    <w:qFormat/>
    <w:uiPriority w:val="0"/>
    <w:pPr>
      <w:shd w:val="clear" w:color="auto" w:fill="000080"/>
    </w:pPr>
  </w:style>
  <w:style w:type="paragraph" w:styleId="7">
    <w:name w:val="annotation text"/>
    <w:basedOn w:val="1"/>
    <w:link w:val="34"/>
    <w:qFormat/>
    <w:uiPriority w:val="0"/>
    <w:pPr>
      <w:jc w:val="left"/>
    </w:pPr>
  </w:style>
  <w:style w:type="paragraph" w:styleId="8">
    <w:name w:val="Body Text"/>
    <w:basedOn w:val="1"/>
    <w:next w:val="1"/>
    <w:qFormat/>
    <w:uiPriority w:val="0"/>
    <w:pPr>
      <w:spacing w:line="480" w:lineRule="auto"/>
      <w:jc w:val="left"/>
    </w:pPr>
    <w:rPr>
      <w:sz w:val="24"/>
    </w:rPr>
  </w:style>
  <w:style w:type="paragraph" w:styleId="9">
    <w:name w:val="Body Text Indent"/>
    <w:basedOn w:val="1"/>
    <w:qFormat/>
    <w:uiPriority w:val="0"/>
    <w:pPr>
      <w:spacing w:line="600" w:lineRule="atLeast"/>
      <w:ind w:left="1" w:firstLine="360" w:firstLineChars="150"/>
    </w:pPr>
    <w:rPr>
      <w:rFonts w:ascii="宋体" w:hAnsi="宋体"/>
      <w:sz w:val="24"/>
      <w:szCs w:val="26"/>
    </w:rPr>
  </w:style>
  <w:style w:type="paragraph" w:styleId="10">
    <w:name w:val="Plain Text"/>
    <w:basedOn w:val="1"/>
    <w:link w:val="35"/>
    <w:qFormat/>
    <w:uiPriority w:val="0"/>
    <w:rPr>
      <w:rFonts w:ascii="宋体" w:hAnsi="Courier New"/>
      <w:szCs w:val="21"/>
    </w:rPr>
  </w:style>
  <w:style w:type="paragraph" w:styleId="11">
    <w:name w:val="Date"/>
    <w:basedOn w:val="1"/>
    <w:next w:val="1"/>
    <w:link w:val="36"/>
    <w:qFormat/>
    <w:uiPriority w:val="0"/>
    <w:pPr>
      <w:ind w:left="100" w:leftChars="2500"/>
    </w:pPr>
  </w:style>
  <w:style w:type="paragraph" w:styleId="12">
    <w:name w:val="Balloon Text"/>
    <w:basedOn w:val="1"/>
    <w:link w:val="37"/>
    <w:qFormat/>
    <w:uiPriority w:val="0"/>
    <w:rPr>
      <w:sz w:val="18"/>
      <w:szCs w:val="18"/>
    </w:rPr>
  </w:style>
  <w:style w:type="paragraph" w:styleId="13">
    <w:name w:val="footer"/>
    <w:basedOn w:val="1"/>
    <w:link w:val="33"/>
    <w:qFormat/>
    <w:uiPriority w:val="0"/>
    <w:pPr>
      <w:tabs>
        <w:tab w:val="center" w:pos="4140"/>
        <w:tab w:val="right" w:pos="8300"/>
      </w:tabs>
      <w:snapToGrid w:val="0"/>
      <w:jc w:val="left"/>
    </w:pPr>
    <w:rPr>
      <w:kern w:val="0"/>
      <w:sz w:val="18"/>
      <w:szCs w:val="18"/>
    </w:rPr>
  </w:style>
  <w:style w:type="paragraph" w:styleId="14">
    <w:name w:val="header"/>
    <w:basedOn w:val="1"/>
    <w:link w:val="38"/>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qFormat/>
    <w:uiPriority w:val="0"/>
    <w:pPr>
      <w:tabs>
        <w:tab w:val="right" w:leader="dot" w:pos="9420"/>
      </w:tabs>
      <w:spacing w:line="360" w:lineRule="auto"/>
    </w:pPr>
  </w:style>
  <w:style w:type="paragraph" w:styleId="16">
    <w:name w:val="Subtitle"/>
    <w:basedOn w:val="1"/>
    <w:next w:val="1"/>
    <w:link w:val="39"/>
    <w:qFormat/>
    <w:uiPriority w:val="0"/>
    <w:pPr>
      <w:spacing w:before="240" w:after="60" w:line="312" w:lineRule="auto"/>
      <w:jc w:val="left"/>
      <w:outlineLvl w:val="1"/>
    </w:pPr>
    <w:rPr>
      <w:rFonts w:ascii="Cambria" w:hAnsi="Cambria"/>
      <w:b/>
      <w:bCs/>
      <w:kern w:val="28"/>
      <w:sz w:val="28"/>
      <w:szCs w:val="32"/>
    </w:rPr>
  </w:style>
  <w:style w:type="paragraph" w:styleId="17">
    <w:name w:val="toc 2"/>
    <w:basedOn w:val="1"/>
    <w:next w:val="1"/>
    <w:qFormat/>
    <w:uiPriority w:val="0"/>
    <w:pPr>
      <w:ind w:left="420" w:leftChars="200"/>
    </w:pPr>
  </w:style>
  <w:style w:type="paragraph" w:styleId="18">
    <w:name w:val="HTML Preformatted"/>
    <w:basedOn w:val="1"/>
    <w:qFormat/>
    <w:uiPriority w:val="0"/>
    <w:pPr>
      <w:widowControl/>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jc w:val="left"/>
    </w:pPr>
    <w:rPr>
      <w:rFonts w:ascii="黑体" w:hAnsi="Courier New" w:eastAsia="黑体"/>
      <w:color w:val="000000"/>
      <w:kern w:val="0"/>
      <w:sz w:val="20"/>
    </w:rPr>
  </w:style>
  <w:style w:type="paragraph" w:styleId="19">
    <w:name w:val="Normal (Web)"/>
    <w:basedOn w:val="1"/>
    <w:qFormat/>
    <w:uiPriority w:val="0"/>
    <w:pPr>
      <w:spacing w:before="100" w:beforeAutospacing="1" w:after="100" w:afterAutospacing="1"/>
      <w:jc w:val="left"/>
    </w:pPr>
    <w:rPr>
      <w:kern w:val="0"/>
      <w:sz w:val="24"/>
    </w:rPr>
  </w:style>
  <w:style w:type="paragraph" w:styleId="20">
    <w:name w:val="Title"/>
    <w:basedOn w:val="1"/>
    <w:next w:val="1"/>
    <w:link w:val="40"/>
    <w:qFormat/>
    <w:uiPriority w:val="0"/>
    <w:pPr>
      <w:spacing w:before="240" w:after="60"/>
      <w:jc w:val="center"/>
      <w:outlineLvl w:val="0"/>
    </w:pPr>
    <w:rPr>
      <w:rFonts w:ascii="Cambria" w:hAnsi="Cambria"/>
      <w:b/>
      <w:bCs/>
      <w:sz w:val="32"/>
      <w:szCs w:val="32"/>
    </w:rPr>
  </w:style>
  <w:style w:type="paragraph" w:styleId="21">
    <w:name w:val="annotation subject"/>
    <w:basedOn w:val="7"/>
    <w:next w:val="7"/>
    <w:link w:val="41"/>
    <w:qFormat/>
    <w:uiPriority w:val="0"/>
    <w:rPr>
      <w:b/>
      <w:bCs/>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rFonts w:ascii="Times New Roman" w:hAnsi="Times New Roman" w:eastAsia="宋体" w:cs="Times New Roman"/>
      <w:b/>
      <w:bCs/>
      <w:sz w:val="28"/>
    </w:rPr>
  </w:style>
  <w:style w:type="character" w:styleId="26">
    <w:name w:val="page number"/>
    <w:qFormat/>
    <w:uiPriority w:val="0"/>
    <w:rPr>
      <w:rFonts w:ascii="Times New Roman" w:hAnsi="Times New Roman" w:eastAsia="宋体" w:cs="Times New Roman"/>
    </w:rPr>
  </w:style>
  <w:style w:type="character" w:styleId="27">
    <w:name w:val="Emphasis"/>
    <w:qFormat/>
    <w:uiPriority w:val="0"/>
    <w:rPr>
      <w:rFonts w:ascii="Times New Roman" w:hAnsi="Times New Roman" w:eastAsia="宋体" w:cs="Times New Roman"/>
      <w:i/>
      <w:iCs/>
    </w:rPr>
  </w:style>
  <w:style w:type="character" w:styleId="28">
    <w:name w:val="Hyperlink"/>
    <w:qFormat/>
    <w:uiPriority w:val="0"/>
    <w:rPr>
      <w:rFonts w:ascii="Times New Roman" w:hAnsi="Times New Roman" w:eastAsia="宋体" w:cs="Times New Roman"/>
      <w:color w:val="0000FF"/>
      <w:u w:val="single"/>
    </w:rPr>
  </w:style>
  <w:style w:type="character" w:styleId="29">
    <w:name w:val="annotation reference"/>
    <w:qFormat/>
    <w:uiPriority w:val="0"/>
    <w:rPr>
      <w:rFonts w:ascii="Times New Roman" w:hAnsi="Times New Roman" w:eastAsia="宋体" w:cs="Times New Roman"/>
      <w:sz w:val="21"/>
      <w:szCs w:val="21"/>
    </w:rPr>
  </w:style>
  <w:style w:type="character" w:customStyle="1" w:styleId="30">
    <w:name w:val="标题 1 字符"/>
    <w:link w:val="2"/>
    <w:qFormat/>
    <w:uiPriority w:val="0"/>
    <w:rPr>
      <w:rFonts w:ascii="Times New Roman" w:hAnsi="Times New Roman" w:eastAsia="宋体" w:cs="Times New Roman"/>
      <w:b/>
      <w:bCs/>
      <w:kern w:val="44"/>
      <w:sz w:val="32"/>
      <w:szCs w:val="44"/>
    </w:rPr>
  </w:style>
  <w:style w:type="paragraph" w:customStyle="1" w:styleId="31">
    <w:name w:val="正文 New"/>
    <w:qFormat/>
    <w:uiPriority w:val="99"/>
    <w:pPr>
      <w:widowControl w:val="0"/>
      <w:spacing w:line="440" w:lineRule="exact"/>
      <w:ind w:left="357" w:hanging="357"/>
      <w:jc w:val="both"/>
    </w:pPr>
    <w:rPr>
      <w:rFonts w:ascii="Calibri" w:hAnsi="Calibri" w:eastAsia="仿宋" w:cs="Times New Roman"/>
      <w:kern w:val="2"/>
      <w:sz w:val="32"/>
      <w:szCs w:val="22"/>
      <w:lang w:val="en-US" w:eastAsia="zh-CN" w:bidi="ar-SA"/>
    </w:rPr>
  </w:style>
  <w:style w:type="paragraph" w:customStyle="1" w:styleId="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3">
    <w:name w:val="页脚 字符"/>
    <w:link w:val="13"/>
    <w:qFormat/>
    <w:uiPriority w:val="0"/>
    <w:rPr>
      <w:rFonts w:ascii="Times New Roman" w:hAnsi="Times New Roman" w:eastAsia="宋体" w:cs="Times New Roman"/>
      <w:sz w:val="18"/>
      <w:szCs w:val="18"/>
    </w:rPr>
  </w:style>
  <w:style w:type="character" w:customStyle="1" w:styleId="34">
    <w:name w:val="批注文字 字符"/>
    <w:link w:val="7"/>
    <w:qFormat/>
    <w:uiPriority w:val="0"/>
    <w:rPr>
      <w:rFonts w:ascii="Times New Roman" w:hAnsi="Times New Roman" w:eastAsia="宋体" w:cs="Times New Roman"/>
      <w:kern w:val="2"/>
      <w:sz w:val="21"/>
      <w:szCs w:val="22"/>
    </w:rPr>
  </w:style>
  <w:style w:type="character" w:customStyle="1" w:styleId="35">
    <w:name w:val="纯文本 字符"/>
    <w:link w:val="10"/>
    <w:qFormat/>
    <w:uiPriority w:val="0"/>
    <w:rPr>
      <w:rFonts w:ascii="宋体" w:hAnsi="Courier New" w:eastAsia="宋体" w:cs="Times New Roman"/>
      <w:kern w:val="2"/>
      <w:sz w:val="21"/>
      <w:szCs w:val="21"/>
    </w:rPr>
  </w:style>
  <w:style w:type="character" w:customStyle="1" w:styleId="36">
    <w:name w:val="日期 字符"/>
    <w:link w:val="11"/>
    <w:qFormat/>
    <w:uiPriority w:val="0"/>
    <w:rPr>
      <w:rFonts w:ascii="Times New Roman" w:hAnsi="Times New Roman" w:eastAsia="宋体" w:cs="Times New Roman"/>
      <w:kern w:val="2"/>
      <w:sz w:val="21"/>
      <w:szCs w:val="22"/>
    </w:rPr>
  </w:style>
  <w:style w:type="character" w:customStyle="1" w:styleId="37">
    <w:name w:val="批注框文本 字符"/>
    <w:link w:val="12"/>
    <w:qFormat/>
    <w:uiPriority w:val="0"/>
    <w:rPr>
      <w:rFonts w:ascii="Times New Roman" w:hAnsi="Times New Roman" w:eastAsia="宋体" w:cs="Times New Roman"/>
      <w:kern w:val="2"/>
      <w:sz w:val="18"/>
      <w:szCs w:val="18"/>
    </w:rPr>
  </w:style>
  <w:style w:type="character" w:customStyle="1" w:styleId="38">
    <w:name w:val="页眉 字符"/>
    <w:link w:val="14"/>
    <w:qFormat/>
    <w:uiPriority w:val="0"/>
    <w:rPr>
      <w:rFonts w:ascii="Times New Roman" w:hAnsi="Times New Roman" w:eastAsia="宋体" w:cs="Times New Roman"/>
      <w:sz w:val="18"/>
      <w:szCs w:val="18"/>
    </w:rPr>
  </w:style>
  <w:style w:type="character" w:customStyle="1" w:styleId="39">
    <w:name w:val="副标题 字符"/>
    <w:link w:val="16"/>
    <w:qFormat/>
    <w:uiPriority w:val="0"/>
    <w:rPr>
      <w:rFonts w:ascii="Cambria" w:hAnsi="Cambria" w:eastAsia="宋体" w:cs="Times New Roman"/>
      <w:b/>
      <w:bCs/>
      <w:kern w:val="28"/>
      <w:sz w:val="28"/>
      <w:szCs w:val="32"/>
    </w:rPr>
  </w:style>
  <w:style w:type="character" w:customStyle="1" w:styleId="40">
    <w:name w:val="标题 字符"/>
    <w:link w:val="20"/>
    <w:qFormat/>
    <w:uiPriority w:val="0"/>
    <w:rPr>
      <w:rFonts w:ascii="Cambria" w:hAnsi="Cambria" w:cs="Times New Roman"/>
      <w:b/>
      <w:bCs/>
      <w:kern w:val="2"/>
      <w:sz w:val="32"/>
      <w:szCs w:val="32"/>
    </w:rPr>
  </w:style>
  <w:style w:type="character" w:customStyle="1" w:styleId="41">
    <w:name w:val="批注主题 字符"/>
    <w:link w:val="21"/>
    <w:qFormat/>
    <w:uiPriority w:val="0"/>
    <w:rPr>
      <w:rFonts w:ascii="Times New Roman" w:hAnsi="Times New Roman" w:eastAsia="宋体" w:cs="Times New Roman"/>
      <w:b/>
      <w:bCs/>
      <w:kern w:val="2"/>
      <w:sz w:val="21"/>
      <w:szCs w:val="22"/>
    </w:rPr>
  </w:style>
  <w:style w:type="character" w:customStyle="1" w:styleId="42">
    <w:name w:val="font41"/>
    <w:qFormat/>
    <w:uiPriority w:val="0"/>
    <w:rPr>
      <w:rFonts w:hint="default" w:ascii="Times New Roman" w:hAnsi="Times New Roman" w:eastAsia="宋体" w:cs="Times New Roman"/>
      <w:color w:val="000000"/>
      <w:sz w:val="22"/>
      <w:szCs w:val="22"/>
      <w:u w:val="none"/>
    </w:rPr>
  </w:style>
  <w:style w:type="character" w:customStyle="1" w:styleId="43">
    <w:name w:val="font51"/>
    <w:qFormat/>
    <w:uiPriority w:val="0"/>
    <w:rPr>
      <w:rFonts w:hint="eastAsia" w:ascii="宋体" w:hAnsi="宋体" w:eastAsia="宋体" w:cs="宋体"/>
      <w:color w:val="000000"/>
      <w:sz w:val="22"/>
      <w:szCs w:val="22"/>
      <w:u w:val="none"/>
    </w:rPr>
  </w:style>
  <w:style w:type="character" w:customStyle="1" w:styleId="44">
    <w:name w:val="font61"/>
    <w:qFormat/>
    <w:uiPriority w:val="0"/>
    <w:rPr>
      <w:rFonts w:hint="eastAsia" w:ascii="宋体" w:hAnsi="宋体" w:eastAsia="宋体" w:cs="宋体"/>
      <w:b/>
      <w:color w:val="000000"/>
      <w:sz w:val="18"/>
      <w:szCs w:val="18"/>
      <w:u w:val="none"/>
    </w:rPr>
  </w:style>
  <w:style w:type="character" w:customStyle="1" w:styleId="45">
    <w:name w:val="font01"/>
    <w:qFormat/>
    <w:uiPriority w:val="0"/>
    <w:rPr>
      <w:rFonts w:hint="default" w:ascii="Times New Roman" w:hAnsi="Times New Roman" w:eastAsia="宋体" w:cs="Times New Roman"/>
      <w:color w:val="000000"/>
      <w:sz w:val="22"/>
      <w:szCs w:val="22"/>
      <w:u w:val="none"/>
      <w:vertAlign w:val="superscript"/>
    </w:rPr>
  </w:style>
  <w:style w:type="character" w:customStyle="1" w:styleId="46">
    <w:name w:val="NormalCharacter"/>
    <w:qFormat/>
    <w:uiPriority w:val="0"/>
    <w:rPr>
      <w:rFonts w:ascii="Times New Roman" w:hAnsi="Times New Roman" w:eastAsia="宋体" w:cs="Times New Roman"/>
      <w:kern w:val="2"/>
      <w:sz w:val="21"/>
      <w:szCs w:val="22"/>
      <w:lang w:val="en-US" w:eastAsia="zh-CN" w:bidi="ar-SA"/>
    </w:rPr>
  </w:style>
  <w:style w:type="character" w:customStyle="1" w:styleId="47">
    <w:name w:val="font11"/>
    <w:qFormat/>
    <w:uiPriority w:val="0"/>
    <w:rPr>
      <w:rFonts w:hint="default" w:ascii="Times New Roman" w:hAnsi="Times New Roman" w:eastAsia="宋体" w:cs="Times New Roman"/>
      <w:color w:val="000000"/>
      <w:sz w:val="22"/>
      <w:szCs w:val="22"/>
      <w:u w:val="none"/>
    </w:rPr>
  </w:style>
  <w:style w:type="character" w:customStyle="1" w:styleId="48">
    <w:name w:val="font21"/>
    <w:qFormat/>
    <w:uiPriority w:val="0"/>
    <w:rPr>
      <w:rFonts w:hint="default" w:ascii="Times New Roman" w:hAnsi="Times New Roman" w:eastAsia="宋体" w:cs="Times New Roman"/>
      <w:color w:val="000000"/>
      <w:sz w:val="22"/>
      <w:szCs w:val="22"/>
      <w:u w:val="none"/>
    </w:rPr>
  </w:style>
  <w:style w:type="character" w:customStyle="1" w:styleId="49">
    <w:name w:val="纯文本 Char1"/>
    <w:qFormat/>
    <w:uiPriority w:val="0"/>
    <w:rPr>
      <w:rFonts w:ascii="宋体" w:hAnsi="Courier New" w:eastAsia="宋体" w:cs="Times New Roman"/>
      <w:kern w:val="2"/>
      <w:sz w:val="21"/>
      <w:szCs w:val="21"/>
      <w:lang w:val="en-US" w:eastAsia="zh-CN" w:bidi="ar-SA"/>
    </w:rPr>
  </w:style>
  <w:style w:type="character" w:customStyle="1" w:styleId="50">
    <w:name w:val="页眉 Char1"/>
    <w:qFormat/>
    <w:uiPriority w:val="0"/>
    <w:rPr>
      <w:rFonts w:ascii="Times New Roman" w:hAnsi="Times New Roman" w:eastAsia="宋体" w:cs="Times New Roman"/>
      <w:sz w:val="18"/>
      <w:szCs w:val="18"/>
    </w:rPr>
  </w:style>
  <w:style w:type="character" w:customStyle="1" w:styleId="51">
    <w:name w:val="font31"/>
    <w:qFormat/>
    <w:uiPriority w:val="0"/>
    <w:rPr>
      <w:rFonts w:hint="eastAsia" w:ascii="宋体" w:hAnsi="宋体" w:eastAsia="宋体" w:cs="宋体"/>
      <w:color w:val="000000"/>
      <w:sz w:val="22"/>
      <w:szCs w:val="22"/>
      <w:u w:val="none"/>
    </w:rPr>
  </w:style>
  <w:style w:type="paragraph" w:customStyle="1" w:styleId="5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3">
    <w:name w:val="p0"/>
    <w:basedOn w:val="1"/>
    <w:qFormat/>
    <w:uiPriority w:val="0"/>
    <w:pPr>
      <w:widowControl/>
      <w:jc w:val="left"/>
    </w:pPr>
    <w:rPr>
      <w:rFonts w:ascii="宋体" w:hAnsi="宋体" w:cs="宋体"/>
      <w:kern w:val="0"/>
      <w:sz w:val="24"/>
      <w:szCs w:val="24"/>
    </w:rPr>
  </w:style>
  <w:style w:type="paragraph" w:customStyle="1" w:styleId="54">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
    <w:name w:val="正文文本3"/>
    <w:basedOn w:val="1"/>
    <w:qFormat/>
    <w:uiPriority w:val="0"/>
    <w:pPr>
      <w:spacing w:line="480" w:lineRule="auto"/>
      <w:jc w:val="left"/>
    </w:pPr>
    <w:rPr>
      <w:sz w:val="24"/>
    </w:rPr>
  </w:style>
  <w:style w:type="paragraph" w:customStyle="1" w:styleId="57">
    <w:name w:val="列表段落1"/>
    <w:basedOn w:val="1"/>
    <w:qFormat/>
    <w:uiPriority w:val="0"/>
    <w:pPr>
      <w:ind w:firstLine="420" w:firstLineChars="200"/>
    </w:pPr>
  </w:style>
  <w:style w:type="paragraph" w:customStyle="1" w:styleId="58">
    <w:name w:val="Char Char Char Char Char Char Char"/>
    <w:basedOn w:val="6"/>
    <w:qFormat/>
    <w:uiPriority w:val="0"/>
    <w:pPr>
      <w:adjustRightInd w:val="0"/>
      <w:spacing w:line="436" w:lineRule="exact"/>
      <w:ind w:left="357"/>
      <w:jc w:val="left"/>
      <w:outlineLvl w:val="3"/>
    </w:pPr>
  </w:style>
  <w:style w:type="paragraph" w:customStyle="1" w:styleId="59">
    <w:name w:val="列出段落1"/>
    <w:basedOn w:val="1"/>
    <w:qFormat/>
    <w:uiPriority w:val="0"/>
    <w:pPr>
      <w:ind w:firstLine="420" w:firstLineChars="200"/>
    </w:pPr>
    <w:rPr>
      <w:rFonts w:ascii="Calibri" w:hAnsi="Calibri"/>
    </w:rPr>
  </w:style>
  <w:style w:type="paragraph" w:customStyle="1" w:styleId="60">
    <w:name w:val="_Style 57"/>
    <w:basedOn w:val="2"/>
    <w:qFormat/>
    <w:uiPriority w:val="0"/>
    <w:pPr>
      <w:widowControl/>
      <w:spacing w:before="480" w:line="276" w:lineRule="auto"/>
      <w:jc w:val="left"/>
      <w:outlineLvl w:val="9"/>
    </w:pPr>
    <w:rPr>
      <w:rFonts w:ascii="Cambria" w:hAnsi="Cambria"/>
      <w:color w:val="365F91"/>
      <w:kern w:val="0"/>
      <w:sz w:val="28"/>
      <w:szCs w:val="28"/>
    </w:rPr>
  </w:style>
  <w:style w:type="paragraph" w:customStyle="1" w:styleId="61">
    <w:name w:val="正文文本1"/>
    <w:basedOn w:val="1"/>
    <w:qFormat/>
    <w:uiPriority w:val="0"/>
    <w:pPr>
      <w:spacing w:line="480" w:lineRule="auto"/>
      <w:jc w:val="left"/>
      <w:textAlignment w:val="baseline"/>
    </w:pPr>
    <w:rPr>
      <w:sz w:val="24"/>
    </w:rPr>
  </w:style>
  <w:style w:type="paragraph" w:customStyle="1" w:styleId="62">
    <w:name w:val="正文字缩2字"/>
    <w:basedOn w:val="1"/>
    <w:qFormat/>
    <w:uiPriority w:val="0"/>
    <w:pPr>
      <w:spacing w:before="60" w:after="60" w:line="360" w:lineRule="auto"/>
      <w:ind w:left="200" w:leftChars="200" w:firstLine="200" w:firstLineChars="200"/>
    </w:pPr>
    <w:rPr>
      <w:sz w:val="24"/>
    </w:rPr>
  </w:style>
  <w:style w:type="paragraph" w:customStyle="1" w:styleId="63">
    <w:name w:val="正文文本11"/>
    <w:basedOn w:val="1"/>
    <w:qFormat/>
    <w:uiPriority w:val="0"/>
    <w:pPr>
      <w:spacing w:line="480" w:lineRule="auto"/>
      <w:jc w:val="left"/>
    </w:pPr>
    <w:rPr>
      <w:sz w:val="24"/>
    </w:rPr>
  </w:style>
  <w:style w:type="paragraph" w:customStyle="1" w:styleId="64">
    <w:name w:val="（符号）内容二标题1"/>
    <w:basedOn w:val="1"/>
    <w:qFormat/>
    <w:uiPriority w:val="0"/>
    <w:pPr>
      <w:tabs>
        <w:tab w:val="left" w:pos="420"/>
      </w:tabs>
      <w:spacing w:before="140" w:after="140" w:line="500" w:lineRule="exact"/>
      <w:ind w:left="430" w:hanging="430"/>
      <w:outlineLvl w:val="1"/>
    </w:pPr>
    <w:rPr>
      <w:rFonts w:ascii="楷体_GB2312" w:eastAsia="楷体_GB2312" w:cs="宋体"/>
      <w:b/>
      <w:bCs/>
      <w:sz w:val="28"/>
      <w:szCs w:val="20"/>
    </w:rPr>
  </w:style>
  <w:style w:type="paragraph" w:customStyle="1" w:styleId="65">
    <w:name w:val="Table Paragraph"/>
    <w:basedOn w:val="1"/>
    <w:qFormat/>
    <w:uiPriority w:val="0"/>
  </w:style>
  <w:style w:type="paragraph" w:customStyle="1" w:styleId="66">
    <w:name w:val="UserStyle_0"/>
    <w:basedOn w:val="1"/>
    <w:qFormat/>
    <w:uiPriority w:val="0"/>
    <w:pPr>
      <w:spacing w:line="480" w:lineRule="auto"/>
      <w:jc w:val="left"/>
      <w:textAlignment w:val="baseline"/>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郑卓</Company>
  <Pages>4</Pages>
  <Words>1516</Words>
  <Characters>1685</Characters>
  <Lines>153</Lines>
  <Paragraphs>43</Paragraphs>
  <TotalTime>24</TotalTime>
  <ScaleCrop>false</ScaleCrop>
  <LinksUpToDate>false</LinksUpToDate>
  <CharactersWithSpaces>1759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2022-04-24T09:02:00Z</dcterms:created>
  <dc:creator>notebook3</dc:creator>
  <cp:lastModifiedBy>韩硕</cp:lastModifiedBy>
  <cp:lastPrinted>2022-07-25T08:12:00Z</cp:lastPrinted>
  <dcterms:modified xsi:type="dcterms:W3CDTF">2024-09-30T06:16:52Z</dcterms:modified>
  <dc:title>第一章  询 价 函</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6511E500847A434CA546661AAFCA366A_13</vt:lpwstr>
  </property>
</Properties>
</file>