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0E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5" w:firstLineChars="400"/>
        <w:jc w:val="both"/>
        <w:textAlignment w:val="auto"/>
        <w:rPr>
          <w:rFonts w:hint="eastAsia" w:ascii="创艺简标宋" w:hAnsi="创艺简标宋" w:eastAsia="创艺简标宋" w:cs="创艺简标宋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翻新东西隧道出入口防撞墩</w:t>
      </w:r>
      <w:r>
        <w:rPr>
          <w:rFonts w:hint="eastAsia" w:ascii="方正仿宋_GB2312" w:hAnsi="方正仿宋_GB2312" w:eastAsia="方正仿宋_GB2312" w:cs="Times New Roman"/>
          <w:b/>
          <w:bCs/>
          <w:sz w:val="30"/>
          <w:szCs w:val="30"/>
          <w:highlight w:val="none"/>
          <w:lang w:val="en-US" w:eastAsia="zh-CN"/>
        </w:rPr>
        <w:t>项目成交公告</w:t>
      </w:r>
    </w:p>
    <w:p w14:paraId="5BBC8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创艺简标宋" w:hAnsi="创艺简标宋" w:eastAsia="创艺简标宋" w:cs="创艺简标宋"/>
          <w:sz w:val="30"/>
          <w:szCs w:val="30"/>
        </w:rPr>
      </w:pPr>
    </w:p>
    <w:p w14:paraId="04D22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武汉天河机场有限责任公司公共区管理部于2024年8月21日对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翻新东西隧道出入口防撞墩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项目进行了询价采购。按规定程序进行了评审，现就本项目评审结果公告如下：</w:t>
      </w:r>
    </w:p>
    <w:p w14:paraId="515D36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ascii="创艺简表仿宋_GB2312" w:hAnsi="创艺简表仿宋_GB2312" w:eastAsia="创艺简表仿宋_GB2312" w:cs="创艺简表仿宋_GB2312"/>
          <w:b/>
          <w:bCs w:val="0"/>
          <w:kern w:val="0"/>
          <w:sz w:val="24"/>
          <w:highlight w:val="none"/>
        </w:rPr>
      </w:pPr>
      <w:r>
        <w:rPr>
          <w:rFonts w:hint="eastAsia" w:ascii="创艺简表仿宋_GB2312" w:hAnsi="创艺简表仿宋_GB2312" w:eastAsia="创艺简表仿宋_GB2312" w:cs="创艺简表仿宋_GB2312"/>
          <w:b/>
          <w:bCs w:val="0"/>
          <w:kern w:val="0"/>
          <w:sz w:val="24"/>
          <w:highlight w:val="none"/>
          <w:lang w:eastAsia="zh-CN"/>
        </w:rPr>
        <w:t>一、</w:t>
      </w:r>
      <w:r>
        <w:rPr>
          <w:rFonts w:hint="eastAsia" w:ascii="创艺简表仿宋_GB2312" w:hAnsi="创艺简表仿宋_GB2312" w:eastAsia="创艺简表仿宋_GB2312" w:cs="创艺简表仿宋_GB2312"/>
          <w:b/>
          <w:bCs w:val="0"/>
          <w:kern w:val="0"/>
          <w:sz w:val="24"/>
          <w:highlight w:val="none"/>
        </w:rPr>
        <w:t>项目信息</w:t>
      </w:r>
    </w:p>
    <w:p w14:paraId="4D0F81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翻新东西隧道出入口防撞墩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项目</w:t>
      </w:r>
    </w:p>
    <w:p w14:paraId="0D1F03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采购预算：4.36万元</w:t>
      </w:r>
    </w:p>
    <w:p w14:paraId="635CB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文件发售时间：202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年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  <w:lang w:val="en-US" w:eastAsia="zh-CN"/>
        </w:rPr>
        <w:t>8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月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  <w:lang w:val="en-US" w:eastAsia="zh-CN"/>
        </w:rPr>
        <w:t>14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日至20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  <w:lang w:val="en-US" w:eastAsia="zh-CN"/>
        </w:rPr>
        <w:t>24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年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  <w:lang w:val="en-US" w:eastAsia="zh-CN"/>
        </w:rPr>
        <w:t>8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月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  <w:lang w:val="en-US" w:eastAsia="zh-CN"/>
        </w:rPr>
        <w:t>16</w:t>
      </w:r>
      <w:bookmarkStart w:id="0" w:name="_GoBack"/>
      <w:bookmarkEnd w:id="0"/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日（3个工作日）</w:t>
      </w:r>
    </w:p>
    <w:p w14:paraId="7D4165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/>
          <w:bCs w:val="0"/>
          <w:kern w:val="0"/>
          <w:sz w:val="24"/>
          <w:highlight w:val="none"/>
          <w:lang w:val="en-US" w:eastAsia="zh-CN"/>
        </w:rPr>
        <w:t>二、询价信息</w:t>
      </w:r>
    </w:p>
    <w:p w14:paraId="44A66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询价日期：2024年8月21日15：00-16:00（北京时间）</w:t>
      </w:r>
    </w:p>
    <w:p w14:paraId="51C72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default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询价地点：武汉天河机场综合保障楼A208室</w:t>
      </w:r>
    </w:p>
    <w:p w14:paraId="08E98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default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询价小组组长：宗永强</w:t>
      </w:r>
    </w:p>
    <w:p w14:paraId="576E3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default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询价小组成员：宗永强、曹世杰、童欢</w:t>
      </w:r>
    </w:p>
    <w:p w14:paraId="414561C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05" w:leftChars="0" w:hanging="1205" w:hangingChars="5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/>
          <w:bCs w:val="0"/>
          <w:kern w:val="0"/>
          <w:sz w:val="24"/>
          <w:highlight w:val="none"/>
          <w:lang w:val="en-US" w:eastAsia="zh-CN"/>
        </w:rPr>
        <w:t>成交信息</w:t>
      </w:r>
    </w:p>
    <w:p w14:paraId="087C4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 w:val="0"/>
          <w:bCs/>
          <w:kern w:val="0"/>
          <w:sz w:val="24"/>
          <w:highlight w:val="none"/>
          <w:lang w:val="en-US" w:eastAsia="zh-CN"/>
        </w:rPr>
        <w:t>成交供应商名称：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武汉欣之业建筑装饰工程有限公司</w:t>
      </w:r>
    </w:p>
    <w:p w14:paraId="110E9C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 xml:space="preserve">成交金额为：4.07719万元 </w:t>
      </w:r>
    </w:p>
    <w:p w14:paraId="2BE2E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成交内容：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翻新东西隧道出入口防撞墩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项目</w:t>
      </w:r>
    </w:p>
    <w:p w14:paraId="18B3F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成交工期：工期要求为30个日历天。</w:t>
      </w:r>
    </w:p>
    <w:p w14:paraId="6621B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05" w:leftChars="0" w:hanging="1205" w:hangingChars="5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/>
          <w:bCs w:val="0"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/>
          <w:bCs w:val="0"/>
          <w:sz w:val="24"/>
          <w:highlight w:val="none"/>
          <w:lang w:val="en-US" w:eastAsia="zh-CN"/>
        </w:rPr>
        <w:t>四、质疑：</w:t>
      </w:r>
    </w:p>
    <w:p w14:paraId="487D0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9" w:leftChars="228" w:hanging="240" w:hangingChars="1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成交结果公示期为成交公告发布之日起一个工作日。相关供应商对成交结果</w:t>
      </w:r>
    </w:p>
    <w:p w14:paraId="379CC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有异议的，可在成交结果公告期限届满之日起七个工作日内，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以书面形式向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  <w:lang w:eastAsia="zh-CN"/>
        </w:rPr>
        <w:t>联系单位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提出质疑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。质疑时请提交书面质疑函一份（法人代表签字、加盖单位公章）并附相关证据材料，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逾期将不再受理。</w:t>
      </w:r>
    </w:p>
    <w:p w14:paraId="0359B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05" w:leftChars="0" w:hanging="1205" w:hangingChars="5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/>
          <w:bCs w:val="0"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/>
          <w:bCs w:val="0"/>
          <w:sz w:val="24"/>
          <w:highlight w:val="none"/>
          <w:lang w:val="en-US" w:eastAsia="zh-CN"/>
        </w:rPr>
        <w:t>五、联系事项：</w:t>
      </w:r>
    </w:p>
    <w:p w14:paraId="2FD7F4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单位名称：武汉天河机场有限责任公司公共区管理部</w:t>
      </w:r>
    </w:p>
    <w:p w14:paraId="138D4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地    址：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</w:rPr>
        <w:t>湖北省武汉市黄陂区武汉天河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eastAsia="zh-CN"/>
        </w:rPr>
        <w:t>国际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</w:rPr>
        <w:t>机场</w:t>
      </w:r>
    </w:p>
    <w:p w14:paraId="50587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default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电    话：027-85818479</w:t>
      </w:r>
    </w:p>
    <w:p w14:paraId="7AB6E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9" w:leftChars="228" w:hanging="720" w:hangingChars="300"/>
        <w:jc w:val="left"/>
        <w:textAlignment w:val="auto"/>
        <w:rPr>
          <w:rFonts w:hint="default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联 系 人：范立楠</w:t>
      </w:r>
    </w:p>
    <w:p w14:paraId="492AD70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/>
          <w:bCs w:val="0"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/>
          <w:bCs w:val="0"/>
          <w:sz w:val="24"/>
          <w:highlight w:val="none"/>
          <w:lang w:val="en-US" w:eastAsia="zh-CN"/>
        </w:rPr>
        <w:t>投诉电话：</w:t>
      </w:r>
    </w:p>
    <w:p w14:paraId="20D26A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创艺简表仿宋_GB2312" w:hAnsi="创艺简表仿宋_GB2312" w:eastAsia="创艺简表仿宋_GB2312" w:cs="创艺简表仿宋_GB2312"/>
          <w:bCs/>
          <w:color w:val="FF0000"/>
          <w:kern w:val="0"/>
          <w:sz w:val="24"/>
          <w:highlight w:val="none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027-</w:t>
      </w:r>
      <w:r>
        <w:rPr>
          <w:rFonts w:ascii="创艺简表仿宋_GB2312" w:hAnsi="创艺简表仿宋_GB2312" w:eastAsia="创艺简表仿宋_GB2312" w:cs="创艺简表仿宋_GB2312"/>
          <w:bCs/>
          <w:sz w:val="24"/>
          <w:highlight w:val="none"/>
        </w:rPr>
        <w:t>8581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9912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eastAsia="zh-CN"/>
        </w:rPr>
        <w:t>（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武汉机场公司企业管理部）、027-</w:t>
      </w:r>
      <w:r>
        <w:rPr>
          <w:rFonts w:ascii="创艺简表仿宋_GB2312" w:hAnsi="创艺简表仿宋_GB2312" w:eastAsia="创艺简表仿宋_GB2312" w:cs="创艺简表仿宋_GB2312"/>
          <w:bCs/>
          <w:sz w:val="24"/>
          <w:highlight w:val="none"/>
        </w:rPr>
        <w:t>85819567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eastAsia="zh-CN"/>
        </w:rPr>
        <w:t>（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纪委）</w:t>
      </w:r>
    </w:p>
    <w:p w14:paraId="772707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</w:p>
    <w:p w14:paraId="02ACB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jc w:val="both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  <w:t>武汉天河机场有限责任公司</w:t>
      </w:r>
      <w:r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</w:rPr>
        <w:t>公共区管理部</w:t>
      </w:r>
    </w:p>
    <w:p w14:paraId="133C36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100"/>
        <w:jc w:val="left"/>
        <w:textAlignment w:val="auto"/>
        <w:rPr>
          <w:rFonts w:hint="eastAsia" w:ascii="创艺简表仿宋_GB2312" w:hAnsi="创艺简表仿宋_GB2312" w:eastAsia="创艺简表仿宋_GB2312" w:cs="创艺简表仿宋_GB2312"/>
          <w:bCs/>
          <w:sz w:val="24"/>
          <w:highlight w:val="none"/>
          <w:lang w:val="en-US" w:eastAsia="zh-CN"/>
        </w:rPr>
      </w:pP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202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年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月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  <w:lang w:val="en-US" w:eastAsia="zh-CN"/>
        </w:rPr>
        <w:t>11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</w:rPr>
        <w:t>日</w:t>
      </w:r>
      <w:r>
        <w:rPr>
          <w:rFonts w:hint="eastAsia" w:ascii="创艺简表仿宋_GB2312" w:hAnsi="创艺简表仿宋_GB2312" w:eastAsia="创艺简表仿宋_GB2312" w:cs="创艺简表仿宋_GB2312"/>
          <w:bCs/>
          <w:kern w:val="0"/>
          <w:sz w:val="24"/>
          <w:highlight w:val="none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创艺简表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0D65CD"/>
    <w:multiLevelType w:val="singleLevel"/>
    <w:tmpl w:val="C80D65C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2A36F0"/>
    <w:multiLevelType w:val="singleLevel"/>
    <w:tmpl w:val="362A36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ZTQ5Y2E4OTEzMzQyNzhkNDMzZjhiMGUzNWFlNzAifQ=="/>
    <w:docVar w:name="KSO_WPS_MARK_KEY" w:val="b37bb094-3649-4fdd-b8d9-2c0af405f3fe"/>
  </w:docVars>
  <w:rsids>
    <w:rsidRoot w:val="00000000"/>
    <w:rsid w:val="027C3466"/>
    <w:rsid w:val="07C429E2"/>
    <w:rsid w:val="092D54BA"/>
    <w:rsid w:val="0CD04E93"/>
    <w:rsid w:val="0CF85DDF"/>
    <w:rsid w:val="0D951880"/>
    <w:rsid w:val="0F9242C9"/>
    <w:rsid w:val="0FB73D2F"/>
    <w:rsid w:val="10D216B1"/>
    <w:rsid w:val="124B4C03"/>
    <w:rsid w:val="168057AF"/>
    <w:rsid w:val="173043C7"/>
    <w:rsid w:val="1AA759C9"/>
    <w:rsid w:val="1EAB6663"/>
    <w:rsid w:val="1F896D6A"/>
    <w:rsid w:val="21221225"/>
    <w:rsid w:val="22C00CF5"/>
    <w:rsid w:val="24B77ED6"/>
    <w:rsid w:val="26544BB9"/>
    <w:rsid w:val="27D17500"/>
    <w:rsid w:val="289858CF"/>
    <w:rsid w:val="29FF498C"/>
    <w:rsid w:val="2DAC51FA"/>
    <w:rsid w:val="2FE62223"/>
    <w:rsid w:val="301D3804"/>
    <w:rsid w:val="30BD4E3A"/>
    <w:rsid w:val="33DE78D6"/>
    <w:rsid w:val="37F76B0F"/>
    <w:rsid w:val="38FE7F74"/>
    <w:rsid w:val="3D2263DC"/>
    <w:rsid w:val="3F605093"/>
    <w:rsid w:val="410C3445"/>
    <w:rsid w:val="42CF2B62"/>
    <w:rsid w:val="481544F9"/>
    <w:rsid w:val="566E4BD8"/>
    <w:rsid w:val="5B4A6DD2"/>
    <w:rsid w:val="5C6159BE"/>
    <w:rsid w:val="5C734107"/>
    <w:rsid w:val="603D6F06"/>
    <w:rsid w:val="62522A10"/>
    <w:rsid w:val="6358588A"/>
    <w:rsid w:val="646726EA"/>
    <w:rsid w:val="64AC465A"/>
    <w:rsid w:val="69674FF3"/>
    <w:rsid w:val="6DA5433C"/>
    <w:rsid w:val="6E7F4B8D"/>
    <w:rsid w:val="701A42F9"/>
    <w:rsid w:val="70B30B1E"/>
    <w:rsid w:val="70CD7E32"/>
    <w:rsid w:val="79F521A7"/>
    <w:rsid w:val="7DA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613</Characters>
  <Lines>0</Lines>
  <Paragraphs>0</Paragraphs>
  <TotalTime>264</TotalTime>
  <ScaleCrop>false</ScaleCrop>
  <LinksUpToDate>false</LinksUpToDate>
  <CharactersWithSpaces>632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2023-07-25T01:11:00Z</dcterms:created>
  <dc:creator>Administrator</dc:creator>
  <cp:lastModifiedBy>范立楠</cp:lastModifiedBy>
  <cp:lastPrinted>2024-04-01T04:30:00Z</cp:lastPrinted>
  <dcterms:modified xsi:type="dcterms:W3CDTF">2024-09-11T06:16:22Z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2CD4C349962A44B8A177ECAD9691D385_13</vt:lpwstr>
  </property>
</Properties>
</file>