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100" w:afterAutospacing="0" w:line="480" w:lineRule="auto"/>
        <w:ind w:left="0" w:right="0" w:firstLine="0"/>
        <w:jc w:val="center"/>
        <w:outlineLvl w:val="0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44"/>
          <w:position w:val="0"/>
          <w:sz w:val="32"/>
          <w:szCs w:val="32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</w:pPr>
      <w:bookmarkStart w:id="0" w:name="_Toc9520"/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44"/>
          <w:position w:val="0"/>
          <w:sz w:val="32"/>
          <w:szCs w:val="32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武汉天河机场机坪除雪撒布机采购项目（第二次）</w:t>
      </w:r>
      <w:bookmarkStart w:id="9" w:name="_GoBack"/>
      <w:bookmarkEnd w:id="9"/>
    </w:p>
    <w:p>
      <w:pPr>
        <w:keepNext/>
        <w:keepLines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100" w:afterAutospacing="0" w:line="480" w:lineRule="auto"/>
        <w:ind w:left="0" w:right="0" w:firstLine="0"/>
        <w:jc w:val="center"/>
        <w:outlineLvl w:val="0"/>
        <w:rPr>
          <w:rFonts w:hint="default" w:ascii="宋体" w:hAnsi="宋体" w:eastAsia="宋体" w:cs="宋体"/>
          <w:b/>
          <w:bCs/>
          <w:color w:val="000000"/>
          <w:spacing w:val="0"/>
          <w:w w:val="100"/>
          <w:kern w:val="44"/>
          <w:position w:val="0"/>
          <w:sz w:val="32"/>
          <w:szCs w:val="32"/>
          <w:highlight w:val="none"/>
          <w:u w:val="none" w:color="000000"/>
          <w:shd w:val="clear" w:color="auto" w:fill="auto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44"/>
          <w:position w:val="0"/>
          <w:sz w:val="32"/>
          <w:szCs w:val="32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磋商</w:t>
      </w:r>
      <w:bookmarkEnd w:id="0"/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44"/>
          <w:position w:val="0"/>
          <w:sz w:val="32"/>
          <w:szCs w:val="32"/>
          <w:highlight w:val="none"/>
          <w:u w:val="none" w:color="000000"/>
          <w:shd w:val="clear" w:color="auto" w:fill="auto"/>
          <w:vertAlign w:val="baseline"/>
          <w:rtl w:val="0"/>
          <w:lang w:val="en-US" w:eastAsia="zh-CN"/>
        </w:rPr>
        <w:t>谈判公告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lang w:val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湖北省招标股份有限公司（以下简称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“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采购代理机构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”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）受武汉天河机场有限责任公司（以下简称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“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采购人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”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）的委托，就其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CN"/>
        </w:rPr>
        <w:t>武汉天河机场机坪除雪撒布机采购项目（第二次）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，公开邀请潜在供应商参与磋商谈判采购活动。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156" w:beforeAutospacing="0" w:after="156" w:afterAutospacing="0" w:line="360" w:lineRule="auto"/>
        <w:ind w:left="0" w:right="0" w:firstLine="0"/>
        <w:jc w:val="both"/>
        <w:outlineLvl w:val="1"/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8"/>
          <w:szCs w:val="28"/>
          <w:highlight w:val="none"/>
          <w:u w:val="none" w:color="000000"/>
          <w:shd w:val="clear" w:color="auto" w:fill="auto"/>
          <w:vertAlign w:val="baseline"/>
          <w:lang w:val="zh-TW" w:eastAsia="zh-TW"/>
        </w:rPr>
      </w:pPr>
      <w:bookmarkStart w:id="1" w:name="_Toc6621"/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8"/>
          <w:szCs w:val="28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一、项目概况</w:t>
      </w:r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1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、项目名称：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CN"/>
        </w:rPr>
        <w:t>武汉天河机场机坪除雪撒布机采购项目（第二次）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lang w:val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2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、采购内容：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CN"/>
        </w:rPr>
        <w:t>武汉天河机场机坪除雪撒布机采购项目（第二次）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 w:eastAsia="zh-CN"/>
        </w:rPr>
        <w:t>,采购5台机坪除雪撒布机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。具体采购内容详见磋商文件第六章 项目需求。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3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、交货期：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CN"/>
        </w:rPr>
        <w:t>中标通知书发出之日起90日历天内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 w:eastAsia="zh-CN"/>
        </w:rPr>
        <w:t>4、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交货地点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CN"/>
        </w:rPr>
        <w:t>：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 w:eastAsia="zh-CN"/>
        </w:rPr>
        <w:t>武汉天河机场采购人指定地点。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、采购预算：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 w:eastAsia="zh-CN"/>
        </w:rPr>
        <w:t>60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万元，超过本预算的按照否决其报价处理。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 w:eastAsia="zh-CN"/>
        </w:rPr>
        <w:t>6、质保期：自货物交付验收合格之日起2年。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156" w:beforeAutospacing="0" w:after="156" w:afterAutospacing="0" w:line="360" w:lineRule="auto"/>
        <w:ind w:left="0" w:right="0" w:firstLine="0"/>
        <w:jc w:val="both"/>
        <w:outlineLvl w:val="1"/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8"/>
          <w:szCs w:val="28"/>
          <w:highlight w:val="none"/>
          <w:u w:val="none" w:color="000000"/>
          <w:shd w:val="clear" w:color="auto" w:fill="auto"/>
          <w:vertAlign w:val="baseline"/>
          <w:lang w:val="zh-TW" w:eastAsia="zh-TW"/>
        </w:rPr>
      </w:pPr>
      <w:bookmarkStart w:id="2" w:name="_Toc29821"/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8"/>
          <w:szCs w:val="28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二、供应商资格要求</w:t>
      </w:r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1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、供应商应是在中华人民共和国境内注册，并取得有效营业执照的独立法人或其他组织；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供应商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 w:eastAsia="zh-CN"/>
        </w:rPr>
        <w:t>须为所投机坪除雪撒布机的制造商；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lang w:val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、供应商未被列入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“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信用中国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”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网站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(www.creditchina.gov.cn)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或中国执行信息公开网（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http://zxgk.court.gov.cn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）失信被执行人名单（提供查询截图）；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lang w:val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、供应商需对关于《湖北机场集团有限公司供应商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“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不良行为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”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管理办法》在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“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第五章响应文件格式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”“8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、承诺书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”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中做出承诺，格式详见响应文件格式。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lang w:val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、本项目不接受联合体投标。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156" w:beforeAutospacing="0" w:after="156" w:afterAutospacing="0" w:line="360" w:lineRule="auto"/>
        <w:ind w:left="0" w:right="0" w:firstLine="0"/>
        <w:jc w:val="both"/>
        <w:outlineLvl w:val="1"/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8"/>
          <w:szCs w:val="28"/>
          <w:highlight w:val="none"/>
          <w:u w:val="none" w:color="000000"/>
          <w:shd w:val="clear" w:color="auto" w:fill="auto"/>
          <w:vertAlign w:val="baseline"/>
          <w:lang w:val="zh-TW" w:eastAsia="zh-TW"/>
        </w:rPr>
      </w:pPr>
      <w:bookmarkStart w:id="3" w:name="_Toc26520"/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8"/>
          <w:szCs w:val="28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三、报名及磋商文件的领取</w:t>
      </w:r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lang w:val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1.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时间：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2024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年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月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日至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2024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年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月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 w:eastAsia="zh-CN"/>
        </w:rPr>
        <w:t>14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日（每天上午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8:30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至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12:00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，下午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14:00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至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17:00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（北京时间，法定节假日除外）。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lang w:val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2.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地点：网上获取。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lang w:val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3.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lang w:val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（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1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）网络获取：登陆“数智云采”官网（https：//cjyc.hbbidding.com.cn/hubeiyth/），进入“云采购平台”，按照“帮助中心--业务操作指南--数智云采供应商操作手册”完成获取。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lang w:val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4.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售价：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500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元，售后不退。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156" w:beforeAutospacing="0" w:after="156" w:afterAutospacing="0" w:line="360" w:lineRule="auto"/>
        <w:ind w:left="0" w:right="0" w:firstLine="0"/>
        <w:jc w:val="both"/>
        <w:outlineLvl w:val="1"/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8"/>
          <w:szCs w:val="28"/>
          <w:highlight w:val="none"/>
          <w:u w:val="none" w:color="000000"/>
          <w:shd w:val="clear" w:color="auto" w:fill="auto"/>
          <w:vertAlign w:val="baseline"/>
          <w:lang w:val="zh-TW" w:eastAsia="zh-TW"/>
        </w:rPr>
      </w:pPr>
      <w:bookmarkStart w:id="4" w:name="_Toc16002"/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8"/>
          <w:szCs w:val="28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四、递交响应文件截止时间及磋商时间</w:t>
      </w:r>
      <w:bookmarkEnd w:id="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lang w:val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递交响应文件截止时间及磋商时间：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single" w:color="000000"/>
          <w:shd w:val="clear" w:color="auto" w:fill="auto"/>
          <w:vertAlign w:val="baseline"/>
          <w:rtl w:val="0"/>
          <w:lang w:val="en-US"/>
        </w:rPr>
        <w:t>2024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年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single" w:color="auto"/>
          <w:shd w:val="clear" w:color="auto" w:fill="auto"/>
          <w:vertAlign w:val="baseline"/>
          <w:rtl w:val="0"/>
          <w:lang w:val="en-US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single" w:color="auto"/>
          <w:shd w:val="clear" w:color="auto" w:fill="auto"/>
          <w:vertAlign w:val="baseline"/>
          <w:rtl w:val="0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single" w:color="000000"/>
          <w:shd w:val="clear" w:color="auto" w:fill="auto"/>
          <w:vertAlign w:val="baseline"/>
          <w:rtl w:val="0"/>
          <w:lang w:val="en-US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月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single" w:color="auto"/>
          <w:shd w:val="clear" w:color="auto" w:fill="auto"/>
          <w:vertAlign w:val="baseline"/>
          <w:rtl w:val="0"/>
          <w:lang w:val="en-US" w:eastAsia="zh-CN"/>
        </w:rPr>
        <w:t xml:space="preserve"> 20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single" w:color="auto"/>
          <w:shd w:val="clear" w:color="auto" w:fill="auto"/>
          <w:vertAlign w:val="baseline"/>
          <w:rtl w:val="0"/>
          <w:lang w:val="en-US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日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single" w:color="000000"/>
          <w:shd w:val="clear" w:color="auto" w:fill="auto"/>
          <w:vertAlign w:val="baseline"/>
          <w:rtl w:val="0"/>
          <w:lang w:val="en-US"/>
        </w:rPr>
        <w:t>09: 30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整。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156" w:beforeAutospacing="0" w:after="156" w:afterAutospacing="0" w:line="360" w:lineRule="auto"/>
        <w:ind w:left="0" w:right="0" w:firstLine="0"/>
        <w:jc w:val="both"/>
        <w:outlineLvl w:val="1"/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8"/>
          <w:szCs w:val="28"/>
          <w:highlight w:val="none"/>
          <w:u w:val="none" w:color="000000"/>
          <w:shd w:val="clear" w:color="auto" w:fill="auto"/>
          <w:vertAlign w:val="baseline"/>
          <w:lang w:val="zh-TW" w:eastAsia="zh-TW"/>
        </w:rPr>
      </w:pPr>
      <w:bookmarkStart w:id="5" w:name="_Toc15748"/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8"/>
          <w:szCs w:val="28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五、递交响应文件地点及磋商地点</w:t>
      </w:r>
      <w:bookmarkEnd w:id="5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lang w:val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递交响应文件地点及磋商地点：湖北省招标股份有限公司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 w:eastAsia="zh-CN"/>
        </w:rPr>
        <w:t>3-3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号开评标室。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lang w:val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地    址：湖北省武汉市武昌区中北路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108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号兴业银行大厦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层。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156" w:beforeAutospacing="0" w:after="156" w:afterAutospacing="0" w:line="360" w:lineRule="auto"/>
        <w:ind w:left="0" w:right="0" w:firstLine="0"/>
        <w:jc w:val="both"/>
        <w:outlineLvl w:val="1"/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8"/>
          <w:szCs w:val="28"/>
          <w:highlight w:val="none"/>
          <w:u w:val="none" w:color="000000"/>
          <w:shd w:val="clear" w:color="auto" w:fill="auto"/>
          <w:vertAlign w:val="baseline"/>
          <w:lang w:val="zh-TW" w:eastAsia="zh-TW"/>
        </w:rPr>
      </w:pPr>
      <w:bookmarkStart w:id="6" w:name="_Toc14315"/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8"/>
          <w:szCs w:val="28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六、发布公告的媒介</w:t>
      </w:r>
      <w:bookmarkEnd w:id="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lang w:val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本次采购公告同时在中国招标投标公共服务平台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(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网址：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 xml:space="preserve">http://www.cebpubservice.com/) 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、湖北机场集团有限公司（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www.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 w:eastAsia="zh-CN"/>
        </w:rPr>
        <w:t>hb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airport.com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）媒体上发布，其它任何网站不得转载。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156" w:beforeAutospacing="0" w:after="156" w:afterAutospacing="0" w:line="360" w:lineRule="auto"/>
        <w:ind w:left="0" w:leftChars="0" w:right="0" w:rightChars="0" w:firstLine="0"/>
        <w:jc w:val="both"/>
        <w:outlineLvl w:val="1"/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8"/>
          <w:szCs w:val="28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</w:pPr>
      <w:bookmarkStart w:id="7" w:name="_Toc6751"/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8"/>
          <w:szCs w:val="28"/>
          <w:highlight w:val="none"/>
          <w:u w:val="none" w:color="000000"/>
          <w:shd w:val="clear" w:color="auto" w:fill="auto"/>
          <w:vertAlign w:val="baseline"/>
          <w:rtl w:val="0"/>
          <w:lang w:val="en-US" w:eastAsia="zh-CN"/>
        </w:rPr>
        <w:t>七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8"/>
          <w:szCs w:val="28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8"/>
          <w:szCs w:val="28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联系方式</w:t>
      </w:r>
      <w:bookmarkEnd w:id="7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lang w:val="zh-TW" w:eastAsia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采 购 人：武汉天河机场有限责任公司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lang w:val="zh-TW" w:eastAsia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 xml:space="preserve">地    址：武汉天河机场内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highlight w:val="none"/>
          <w:u w:val="none" w:color="000000"/>
          <w:shd w:val="clear" w:color="auto" w:fill="auto"/>
          <w:vertAlign w:val="baseline"/>
          <w:lang w:val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联 系 人： 祝福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电    话：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 xml:space="preserve"> 027-85818648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lang w:val="zh-TW" w:eastAsia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采购代理机构：湖北省招标股份有限公司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lang w:val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联系地址：武汉市武昌区中北路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108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号兴业银行大厦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5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楼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5016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lang w:val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邮    编：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430077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lang w:val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 xml:space="preserve">联 系 人：李华聪、罗宽 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电    话：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 xml:space="preserve">027-87273559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lang w:val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邮    箱：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hbzbzx2010@163.com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</w:pPr>
      <w:bookmarkStart w:id="8" w:name="_Toc12991"/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质疑：湖北省招标股份有限公司运营管理部</w:t>
      </w:r>
      <w:bookmarkEnd w:id="8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lang w:val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联系人：刘刚     联系电话：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027-87816246</w:t>
      </w:r>
    </w:p>
    <w:p>
      <w:pPr>
        <w:ind w:firstLine="6240" w:firstLineChars="2600"/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2024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年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月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kMGQ1NTEwZDFjNzE3M2UyZGEzMzNiNzFiY2ZlMjQifQ=="/>
    <w:docVar w:name="KSO_WPS_MARK_KEY" w:val="9d840acf-0807-43ba-a69f-57501820d878"/>
  </w:docVars>
  <w:rsids>
    <w:rsidRoot w:val="544608C7"/>
    <w:rsid w:val="5446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2024-09-09T06:29:00Z</dcterms:created>
  <dc:creator>华为</dc:creator>
  <cp:lastModifiedBy>华为</cp:lastModifiedBy>
  <dcterms:modified xsi:type="dcterms:W3CDTF">2024-09-09T06:31:07Z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A492775DFCBD4E30A24DFBDF45527D6B</vt:lpwstr>
  </property>
</Properties>
</file>