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荆州机场离港及弱电系统技术维护项目流标公告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我司受</w:t>
      </w:r>
      <w:r>
        <w:rPr>
          <w:rFonts w:hint="eastAsia" w:ascii="仿宋_GB2312" w:eastAsia="仿宋_GB2312"/>
          <w:sz w:val="32"/>
          <w:szCs w:val="32"/>
        </w:rPr>
        <w:t>荆州机场建设管理有限公司</w:t>
      </w:r>
      <w:r>
        <w:rPr>
          <w:rFonts w:ascii="仿宋_GB2312" w:eastAsia="仿宋_GB2312"/>
          <w:sz w:val="32"/>
          <w:szCs w:val="32"/>
        </w:rPr>
        <w:t>的委托，对</w:t>
      </w:r>
      <w:r>
        <w:rPr>
          <w:rFonts w:hint="eastAsia" w:ascii="仿宋_GB2312" w:eastAsia="仿宋_GB2312"/>
          <w:sz w:val="32"/>
          <w:szCs w:val="32"/>
        </w:rPr>
        <w:t>“荆州机场离港及弱电系统技术维护项目”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eastAsia="仿宋_GB2312"/>
          <w:sz w:val="32"/>
          <w:szCs w:val="32"/>
        </w:rPr>
        <w:t>采购，</w:t>
      </w:r>
      <w:r>
        <w:rPr>
          <w:rFonts w:ascii="仿宋_GB2312" w:eastAsia="仿宋_GB2312"/>
          <w:sz w:val="32"/>
          <w:szCs w:val="32"/>
        </w:rPr>
        <w:t>至本项目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获取采购</w:t>
      </w:r>
      <w:r>
        <w:rPr>
          <w:rFonts w:ascii="仿宋_GB2312" w:eastAsia="仿宋_GB2312"/>
          <w:sz w:val="32"/>
          <w:szCs w:val="32"/>
        </w:rPr>
        <w:t>文件获取截止时间，获取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ascii="仿宋_GB2312" w:eastAsia="仿宋_GB2312"/>
          <w:sz w:val="32"/>
          <w:szCs w:val="32"/>
        </w:rPr>
        <w:t>文件</w:t>
      </w:r>
      <w:r>
        <w:rPr>
          <w:rFonts w:hint="eastAsia" w:ascii="仿宋_GB2312" w:eastAsia="仿宋_GB2312"/>
          <w:sz w:val="32"/>
          <w:szCs w:val="32"/>
        </w:rPr>
        <w:t>单位不足3家</w:t>
      </w:r>
      <w:r>
        <w:rPr>
          <w:rFonts w:ascii="仿宋_GB2312" w:eastAsia="仿宋_GB2312"/>
          <w:sz w:val="32"/>
          <w:szCs w:val="32"/>
        </w:rPr>
        <w:t>，本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ascii="仿宋_GB2312" w:eastAsia="仿宋_GB2312"/>
          <w:sz w:val="32"/>
          <w:szCs w:val="32"/>
        </w:rPr>
        <w:t>流标。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湖北国华项目管理咨询有限公司</w:t>
      </w: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2024年0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zg1MTQ1NDNhZWJmYzgzMWE4ZTk2MGM3Nzc3ZjUifQ=="/>
    <w:docVar w:name="KSO_WPS_MARK_KEY" w:val="fed4775c-efbb-454a-b2aa-66704401f8e6"/>
  </w:docVars>
  <w:rsids>
    <w:rsidRoot w:val="00393430"/>
    <w:rsid w:val="00225128"/>
    <w:rsid w:val="00393430"/>
    <w:rsid w:val="00404E43"/>
    <w:rsid w:val="00455113"/>
    <w:rsid w:val="00605C28"/>
    <w:rsid w:val="007A0E3A"/>
    <w:rsid w:val="00FB379D"/>
    <w:rsid w:val="014D328D"/>
    <w:rsid w:val="051E0804"/>
    <w:rsid w:val="068022AE"/>
    <w:rsid w:val="1DA67BBF"/>
    <w:rsid w:val="21DE3EF5"/>
    <w:rsid w:val="38797524"/>
    <w:rsid w:val="3D4D5BB2"/>
    <w:rsid w:val="3FE536F1"/>
    <w:rsid w:val="4B895879"/>
    <w:rsid w:val="55D10548"/>
    <w:rsid w:val="624178FE"/>
    <w:rsid w:val="698708D1"/>
    <w:rsid w:val="6B7B27DB"/>
    <w:rsid w:val="6EF410D7"/>
    <w:rsid w:val="7C8810B1"/>
    <w:rsid w:val="7CF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133</Characters>
  <Lines>1</Lines>
  <Paragraphs>1</Paragraphs>
  <TotalTime>13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2024-08-06T15:18:00Z</dcterms:created>
  <dc:creator>杨 翔</dc:creator>
  <cp:lastModifiedBy>炜小人0.0</cp:lastModifiedBy>
  <dcterms:modified xsi:type="dcterms:W3CDTF">2024-09-09T01:37:00Z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8AC1F1E3C7E44CBAB8FB186CE47673B1_13</vt:lpwstr>
  </property>
</Properties>
</file>