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EB0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kern w:val="0"/>
          <w:sz w:val="42"/>
          <w:szCs w:val="42"/>
          <w:lang w:val="en-US" w:eastAsia="zh-CN" w:bidi="ar"/>
        </w:rPr>
      </w:pPr>
      <w:r>
        <w:rPr>
          <w:rFonts w:hint="eastAsia" w:ascii="微软雅黑" w:hAnsi="微软雅黑" w:eastAsia="微软雅黑" w:cs="微软雅黑"/>
          <w:i w:val="0"/>
          <w:iCs w:val="0"/>
          <w:caps w:val="0"/>
          <w:color w:val="000000"/>
          <w:spacing w:val="0"/>
          <w:kern w:val="0"/>
          <w:sz w:val="42"/>
          <w:szCs w:val="42"/>
          <w:lang w:val="en-US" w:eastAsia="zh-CN" w:bidi="ar"/>
        </w:rPr>
        <w:t>襄阳机场服务质量管理体系再认证服务项目</w:t>
      </w:r>
    </w:p>
    <w:p w14:paraId="39A5AA9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kern w:val="0"/>
          <w:sz w:val="42"/>
          <w:szCs w:val="42"/>
          <w:lang w:val="en-US" w:eastAsia="zh-CN" w:bidi="ar"/>
        </w:rPr>
        <w:t>中标结果公示</w:t>
      </w:r>
    </w:p>
    <w:p w14:paraId="45BD70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 </w:t>
      </w:r>
    </w:p>
    <w:p w14:paraId="13A8CF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一、项目名称</w:t>
      </w:r>
    </w:p>
    <w:p w14:paraId="5BA01F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襄阳机场服务质量管理体系再认证服务项目</w:t>
      </w:r>
    </w:p>
    <w:p w14:paraId="3042E2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二、中标（成交）信息</w:t>
      </w:r>
    </w:p>
    <w:p w14:paraId="3B985E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供应商名称：中质协质量保证中心</w:t>
      </w:r>
    </w:p>
    <w:p w14:paraId="3B5B7BD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仿宋" w:hAnsi="仿宋" w:eastAsia="仿宋" w:cs="仿宋"/>
          <w:sz w:val="30"/>
          <w:szCs w:val="30"/>
          <w:lang w:val="en-US" w:eastAsia="zh-CN"/>
        </w:rPr>
      </w:pPr>
      <w:r>
        <w:rPr>
          <w:rFonts w:hint="eastAsia" w:ascii="宋体" w:hAnsi="宋体" w:eastAsia="宋体" w:cs="宋体"/>
          <w:i w:val="0"/>
          <w:iCs w:val="0"/>
          <w:caps w:val="0"/>
          <w:color w:val="000000"/>
          <w:spacing w:val="0"/>
          <w:kern w:val="0"/>
          <w:sz w:val="28"/>
          <w:szCs w:val="28"/>
          <w:lang w:val="en-US" w:eastAsia="zh-CN" w:bidi="ar"/>
        </w:rPr>
        <w:t>中标（成交）金额：25,0</w:t>
      </w:r>
      <w:bookmarkStart w:id="0" w:name="_GoBack"/>
      <w:bookmarkEnd w:id="0"/>
      <w:r>
        <w:rPr>
          <w:rFonts w:hint="eastAsia" w:ascii="宋体" w:hAnsi="宋体" w:eastAsia="宋体" w:cs="宋体"/>
          <w:i w:val="0"/>
          <w:iCs w:val="0"/>
          <w:caps w:val="0"/>
          <w:color w:val="000000"/>
          <w:spacing w:val="0"/>
          <w:kern w:val="0"/>
          <w:sz w:val="28"/>
          <w:szCs w:val="28"/>
          <w:lang w:val="en-US" w:eastAsia="zh-CN" w:bidi="ar"/>
        </w:rPr>
        <w:t>00.00元</w:t>
      </w:r>
    </w:p>
    <w:p w14:paraId="3C1504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采购范围：襄阳机场服务质量管理体系再认证服务，（具体详见“第三章 项目采购需求”）。</w:t>
      </w:r>
    </w:p>
    <w:p w14:paraId="7988A7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三、评审专家名单</w:t>
      </w:r>
    </w:p>
    <w:p w14:paraId="054C42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梅思雪、张瑞华、刘  莹</w:t>
      </w:r>
    </w:p>
    <w:p w14:paraId="5A8D63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四、评审信息</w:t>
      </w:r>
    </w:p>
    <w:p w14:paraId="6C6122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1、评审时间：2024-08-28</w:t>
      </w:r>
    </w:p>
    <w:p w14:paraId="507DAEF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8"/>
          <w:szCs w:val="28"/>
          <w:lang w:val="en-US" w:eastAsia="zh-CN" w:bidi="ar"/>
        </w:rPr>
        <w:t>2、评审地点：襄阳刘集机场综合办公楼A301室</w:t>
      </w:r>
    </w:p>
    <w:p w14:paraId="715C63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pPr>
      <w:r>
        <w:rPr>
          <w:rFonts w:hint="eastAsia" w:ascii="宋体" w:hAnsi="宋体" w:eastAsia="宋体" w:cs="宋体"/>
          <w:i w:val="0"/>
          <w:iCs w:val="0"/>
          <w:caps w:val="0"/>
          <w:color w:val="000000"/>
          <w:spacing w:val="0"/>
          <w:kern w:val="0"/>
          <w:sz w:val="28"/>
          <w:szCs w:val="28"/>
          <w:lang w:val="en-US" w:eastAsia="zh-CN" w:bidi="ar"/>
        </w:rPr>
        <w:t>五、公告期限</w:t>
      </w:r>
    </w:p>
    <w:p w14:paraId="29B53BD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自本公告发布之日起 1 个工作日。</w:t>
      </w:r>
    </w:p>
    <w:p w14:paraId="40BD63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六、其他补充事宜</w:t>
      </w:r>
    </w:p>
    <w:p w14:paraId="5A1624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各有关当事人对成交结果有异议的，可以在本公告发布之日起七个工作日，以书面形式向本项目采购人提出质疑，逾期将不再受理。</w:t>
      </w:r>
    </w:p>
    <w:p w14:paraId="04FB70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七、监督部门</w:t>
      </w:r>
    </w:p>
    <w:p w14:paraId="3D59BC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   本招标项目的监督部门为湖北机场集团襄阳机场有限责任公司纪检工作部。</w:t>
      </w:r>
    </w:p>
    <w:p w14:paraId="0833BC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八、联系方式</w:t>
      </w:r>
    </w:p>
    <w:p w14:paraId="34A1DB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招标人：湖北机场集团襄阳机场有限责任公司 </w:t>
      </w:r>
    </w:p>
    <w:p w14:paraId="35D5AB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地 址： 襄阳市高新区刘集机场</w:t>
      </w:r>
    </w:p>
    <w:p w14:paraId="4BF6D3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联系人：龚主任    </w:t>
      </w:r>
    </w:p>
    <w:p w14:paraId="1775B5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电话：0710-3337732</w:t>
      </w:r>
    </w:p>
    <w:p w14:paraId="52761B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邮箱：/</w:t>
      </w:r>
    </w:p>
    <w:p w14:paraId="332A5F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14:paraId="72BE9A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F347D7F"/>
    <w:rsid w:val="079F3753"/>
    <w:rsid w:val="0AB57064"/>
    <w:rsid w:val="19C060D3"/>
    <w:rsid w:val="1F182311"/>
    <w:rsid w:val="213170F5"/>
    <w:rsid w:val="228C7DBD"/>
    <w:rsid w:val="23EE71CA"/>
    <w:rsid w:val="2F347D7F"/>
    <w:rsid w:val="36797F4D"/>
    <w:rsid w:val="3CCD4F9F"/>
    <w:rsid w:val="444F55DD"/>
    <w:rsid w:val="450E7A8B"/>
    <w:rsid w:val="47FA102B"/>
    <w:rsid w:val="5E115A12"/>
    <w:rsid w:val="5ECA4E8B"/>
    <w:rsid w:val="625E7607"/>
    <w:rsid w:val="7065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Theme="minorHAnsi" w:hAnsiTheme="minorHAnsi" w:eastAsiaTheme="minorEastAsia" w:cstheme="minorBidi"/>
      <w:kern w:val="2"/>
      <w:sz w:val="21"/>
      <w:szCs w:val="24"/>
    </w:rPr>
  </w:style>
  <w:style w:type="paragraph" w:customStyle="1" w:styleId="3">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360</Words>
  <Characters>397</Characters>
  <Lines>0</Lines>
  <Paragraphs>0</Paragraphs>
  <TotalTime>5</TotalTime>
  <ScaleCrop>false</ScaleCrop>
  <LinksUpToDate>false</LinksUpToDate>
  <CharactersWithSpaces>413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2024-03-12T08:03:00Z</dcterms:created>
  <dc:creator>葡萄</dc:creator>
  <cp:lastModifiedBy>葡萄</cp:lastModifiedBy>
  <dcterms:modified xsi:type="dcterms:W3CDTF">2024-08-28T09:10:07Z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6ABE2E7D6B3F45E38A04CAE7438F5479_11</vt:lpwstr>
  </property>
</Properties>
</file>