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武汉天河机场T2航站楼贵宾区地毯采购项目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成交</w:t>
      </w:r>
      <w:r>
        <w:rPr>
          <w:rFonts w:hint="eastAsia"/>
          <w:b/>
          <w:sz w:val="32"/>
          <w:szCs w:val="32"/>
        </w:rPr>
        <w:t>公告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湖北国华</w:t>
      </w:r>
      <w:r>
        <w:rPr>
          <w:rFonts w:hint="eastAsia" w:ascii="宋体" w:hAnsi="宋体" w:cs="宋体"/>
          <w:szCs w:val="21"/>
          <w:lang w:eastAsia="zh-CN"/>
        </w:rPr>
        <w:t>项目管理</w:t>
      </w:r>
      <w:r>
        <w:rPr>
          <w:rFonts w:hint="eastAsia" w:ascii="宋体" w:hAnsi="宋体" w:cs="宋体"/>
          <w:szCs w:val="21"/>
        </w:rPr>
        <w:t>咨询有限公司受</w:t>
      </w:r>
      <w:r>
        <w:rPr>
          <w:rFonts w:hint="eastAsia" w:ascii="宋体" w:hAnsi="宋体" w:cs="宋体"/>
          <w:szCs w:val="21"/>
          <w:lang w:eastAsia="zh-CN"/>
        </w:rPr>
        <w:t>湖北空港商旅服务有限公司</w:t>
      </w:r>
      <w:r>
        <w:rPr>
          <w:rFonts w:hint="eastAsia" w:ascii="宋体" w:hAnsi="宋体" w:cs="宋体"/>
          <w:szCs w:val="21"/>
        </w:rPr>
        <w:t>的委托，于20</w:t>
      </w:r>
      <w:r>
        <w:rPr>
          <w:rFonts w:hint="eastAsia" w:ascii="宋体" w:hAnsi="宋体" w:cs="宋体"/>
          <w:szCs w:val="21"/>
          <w:lang w:val="en-US" w:eastAsia="zh-CN"/>
        </w:rPr>
        <w:t>24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9</w:t>
      </w:r>
      <w:r>
        <w:rPr>
          <w:rFonts w:hint="eastAsia" w:ascii="宋体" w:hAnsi="宋体" w:cs="宋体"/>
          <w:szCs w:val="21"/>
        </w:rPr>
        <w:t>日就其</w:t>
      </w:r>
      <w:r>
        <w:rPr>
          <w:rFonts w:hint="eastAsia" w:ascii="宋体" w:hAnsi="宋体" w:cs="宋体"/>
          <w:szCs w:val="21"/>
          <w:lang w:eastAsia="zh-CN"/>
        </w:rPr>
        <w:t>武汉天河机场T2航站楼贵宾区地毯采购项目</w:t>
      </w:r>
      <w:r>
        <w:rPr>
          <w:rFonts w:hint="eastAsia" w:ascii="宋体" w:hAnsi="宋体" w:cs="宋体"/>
          <w:szCs w:val="21"/>
        </w:rPr>
        <w:t>进行</w:t>
      </w:r>
      <w:r>
        <w:rPr>
          <w:rFonts w:hint="eastAsia" w:ascii="宋体" w:hAnsi="宋体" w:cs="宋体"/>
          <w:szCs w:val="21"/>
          <w:lang w:eastAsia="zh-CN"/>
        </w:rPr>
        <w:t>询价采购</w:t>
      </w:r>
      <w:r>
        <w:rPr>
          <w:rFonts w:hint="eastAsia" w:ascii="宋体" w:hAnsi="宋体" w:cs="宋体"/>
          <w:szCs w:val="21"/>
        </w:rPr>
        <w:t>。现就本次采购的成交结果公告如下：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</w:rPr>
        <w:t>项目编号：ZB0102-202404-FZBHW0339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  <w:lang w:val="en-US"/>
        </w:rPr>
      </w:pPr>
      <w:r>
        <w:rPr>
          <w:rFonts w:hint="eastAsia" w:ascii="宋体" w:hAnsi="宋体" w:cs="宋体"/>
          <w:szCs w:val="21"/>
          <w:lang w:eastAsia="zh-CN"/>
        </w:rPr>
        <w:t>项目名称</w:t>
      </w:r>
      <w:r>
        <w:rPr>
          <w:rFonts w:hint="eastAsia" w:ascii="宋体" w:hAnsi="宋体" w:cs="宋体"/>
          <w:szCs w:val="21"/>
          <w:lang w:val="en-US" w:eastAsia="zh-CN"/>
        </w:rPr>
        <w:t>:</w:t>
      </w:r>
      <w:r>
        <w:rPr>
          <w:rFonts w:hint="eastAsia" w:ascii="宋体" w:hAnsi="宋体" w:cs="宋体"/>
          <w:szCs w:val="21"/>
          <w:lang w:eastAsia="zh-CN"/>
        </w:rPr>
        <w:t>武汉天河机场T2航站楼贵宾区地毯采购项目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采购预算：</w:t>
      </w:r>
      <w:r>
        <w:rPr>
          <w:rFonts w:hint="eastAsia" w:ascii="宋体" w:hAnsi="宋体" w:cs="宋体"/>
          <w:szCs w:val="21"/>
          <w:lang w:val="en-US" w:eastAsia="zh-CN"/>
        </w:rPr>
        <w:t>443488元。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lang w:eastAsia="zh-CN"/>
        </w:rPr>
        <w:t>询价</w:t>
      </w:r>
      <w:r>
        <w:rPr>
          <w:rFonts w:hint="eastAsia" w:ascii="宋体" w:hAnsi="宋体" w:cs="宋体"/>
          <w:szCs w:val="21"/>
        </w:rPr>
        <w:t>信</w:t>
      </w:r>
      <w:r>
        <w:rPr>
          <w:rFonts w:hint="eastAsia" w:ascii="宋体" w:hAnsi="宋体" w:cs="宋体"/>
          <w:szCs w:val="21"/>
          <w:highlight w:val="none"/>
        </w:rPr>
        <w:t>息：</w:t>
      </w:r>
    </w:p>
    <w:p>
      <w:pPr>
        <w:spacing w:line="360" w:lineRule="auto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　　</w:t>
      </w:r>
      <w:r>
        <w:rPr>
          <w:rFonts w:hint="eastAsia" w:ascii="宋体" w:hAnsi="宋体" w:cs="宋体"/>
          <w:szCs w:val="21"/>
          <w:highlight w:val="none"/>
          <w:lang w:eastAsia="zh-CN"/>
        </w:rPr>
        <w:t>询价</w:t>
      </w:r>
      <w:r>
        <w:rPr>
          <w:rFonts w:hint="eastAsia" w:ascii="宋体" w:hAnsi="宋体" w:cs="宋体"/>
          <w:szCs w:val="21"/>
          <w:highlight w:val="none"/>
        </w:rPr>
        <w:t>日期：</w:t>
      </w:r>
      <w:r>
        <w:rPr>
          <w:rFonts w:hint="eastAsia" w:ascii="宋体" w:hAnsi="宋体" w:cs="宋体"/>
          <w:szCs w:val="21"/>
          <w:highlight w:val="none"/>
          <w:u w:val="none"/>
        </w:rPr>
        <w:t>20</w:t>
      </w:r>
      <w:r>
        <w:rPr>
          <w:rFonts w:hint="eastAsia" w:ascii="宋体" w:hAnsi="宋体" w:cs="宋体"/>
          <w:szCs w:val="21"/>
          <w:highlight w:val="none"/>
          <w:u w:val="none"/>
          <w:lang w:val="en-US" w:eastAsia="zh-CN"/>
        </w:rPr>
        <w:t>24</w:t>
      </w:r>
      <w:r>
        <w:rPr>
          <w:rFonts w:hint="eastAsia" w:ascii="宋体" w:hAnsi="宋体" w:cs="宋体"/>
          <w:szCs w:val="21"/>
          <w:highlight w:val="none"/>
          <w:u w:val="none"/>
        </w:rPr>
        <w:t>年</w:t>
      </w:r>
      <w:r>
        <w:rPr>
          <w:rFonts w:hint="eastAsia" w:ascii="宋体" w:hAnsi="宋体" w:cs="宋体"/>
          <w:szCs w:val="21"/>
          <w:highlight w:val="none"/>
          <w:u w:val="non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  <w:u w:val="none"/>
        </w:rPr>
        <w:t>月</w:t>
      </w:r>
      <w:r>
        <w:rPr>
          <w:rFonts w:hint="eastAsia" w:ascii="宋体" w:hAnsi="宋体" w:cs="宋体"/>
          <w:szCs w:val="21"/>
          <w:highlight w:val="none"/>
          <w:u w:val="none"/>
          <w:lang w:val="en-US" w:eastAsia="zh-CN"/>
        </w:rPr>
        <w:t>9</w:t>
      </w:r>
      <w:r>
        <w:rPr>
          <w:rFonts w:hint="eastAsia" w:ascii="宋体" w:hAnsi="宋体" w:cs="宋体"/>
          <w:szCs w:val="21"/>
          <w:highlight w:val="none"/>
          <w:u w:val="none"/>
        </w:rPr>
        <w:t>日</w:t>
      </w:r>
      <w:r>
        <w:rPr>
          <w:rFonts w:hint="eastAsia" w:ascii="宋体" w:hAnsi="宋体" w:cs="宋体"/>
          <w:szCs w:val="21"/>
          <w:highlight w:val="none"/>
          <w:u w:val="none"/>
          <w:lang w:val="en-US" w:eastAsia="zh-CN"/>
        </w:rPr>
        <w:t>14</w:t>
      </w:r>
      <w:r>
        <w:rPr>
          <w:rFonts w:hint="eastAsia" w:ascii="宋体" w:hAnsi="宋体" w:cs="宋体"/>
          <w:szCs w:val="21"/>
          <w:highlight w:val="none"/>
          <w:u w:val="none"/>
        </w:rPr>
        <w:t>：</w:t>
      </w:r>
      <w:r>
        <w:rPr>
          <w:rFonts w:hint="eastAsia" w:ascii="宋体" w:hAnsi="宋体" w:cs="宋体"/>
          <w:szCs w:val="21"/>
          <w:highlight w:val="none"/>
          <w:u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  <w:u w:val="none"/>
        </w:rPr>
        <w:t>0</w:t>
      </w:r>
      <w:r>
        <w:rPr>
          <w:rFonts w:hint="eastAsia" w:ascii="宋体" w:hAnsi="宋体" w:cs="宋体"/>
          <w:szCs w:val="21"/>
          <w:highlight w:val="none"/>
          <w:lang w:eastAsia="zh-CN"/>
        </w:rPr>
        <w:t>时</w:t>
      </w:r>
      <w:r>
        <w:rPr>
          <w:rFonts w:hint="eastAsia" w:ascii="宋体" w:hAnsi="宋体" w:cs="宋体"/>
          <w:szCs w:val="21"/>
          <w:highlight w:val="none"/>
        </w:rPr>
        <w:t>（北京时间）</w:t>
      </w:r>
    </w:p>
    <w:p>
      <w:pPr>
        <w:spacing w:line="360" w:lineRule="auto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　　</w:t>
      </w:r>
      <w:r>
        <w:rPr>
          <w:rFonts w:hint="eastAsia" w:ascii="宋体" w:hAnsi="宋体" w:cs="宋体"/>
          <w:szCs w:val="21"/>
          <w:highlight w:val="none"/>
          <w:lang w:eastAsia="zh-CN"/>
        </w:rPr>
        <w:t>询价</w:t>
      </w:r>
      <w:r>
        <w:rPr>
          <w:rFonts w:hint="eastAsia" w:ascii="宋体" w:hAnsi="宋体" w:cs="宋体"/>
          <w:szCs w:val="21"/>
          <w:highlight w:val="none"/>
        </w:rPr>
        <w:t>地点：</w:t>
      </w:r>
      <w:r>
        <w:rPr>
          <w:rFonts w:hint="eastAsia" w:ascii="宋体" w:hAnsi="宋体" w:cs="宋体"/>
          <w:szCs w:val="21"/>
          <w:highlight w:val="none"/>
          <w:lang w:eastAsia="zh-CN"/>
        </w:rPr>
        <w:t>湖北国华项目管理咨询有限公司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6号会议室</w:t>
      </w:r>
    </w:p>
    <w:p>
      <w:pPr>
        <w:spacing w:line="360" w:lineRule="auto"/>
        <w:jc w:val="left"/>
        <w:rPr>
          <w:rFonts w:hint="eastAsia" w:ascii="宋体" w:hAnsi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  <w:lang w:eastAsia="zh-CN"/>
        </w:rPr>
        <w:t>五、成交内容：</w:t>
      </w:r>
    </w:p>
    <w:p>
      <w:pPr>
        <w:spacing w:line="360" w:lineRule="auto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  <w:highlight w:val="none"/>
        </w:rPr>
        <w:t>成交供应商名称：威海海马地毯集团有限公司</w:t>
      </w:r>
    </w:p>
    <w:p>
      <w:pPr>
        <w:spacing w:line="360" w:lineRule="auto"/>
        <w:jc w:val="left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</w:rPr>
        <w:t xml:space="preserve">    成交供应商地址：威海市青岛南路329－6号</w:t>
      </w:r>
      <w:bookmarkStart w:id="0" w:name="_GoBack"/>
      <w:bookmarkEnd w:id="0"/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      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</w:rPr>
        <w:t>成交金额：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人民币贰拾玖万柒仟壹佰捌拾叁元贰角伍分（</w:t>
      </w:r>
      <w:r>
        <w:rPr>
          <w:rFonts w:hint="eastAsia" w:ascii="宋体" w:hAnsi="宋体" w:cs="宋体"/>
          <w:szCs w:val="21"/>
          <w:highlight w:val="none"/>
        </w:rPr>
        <w:t>¥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297,183.25）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交货期：合同签订后20个日历日内完成交货及安装，并经采购人验收合格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质保期：5年，自货物验收合格之日起算。</w:t>
      </w:r>
    </w:p>
    <w:p>
      <w:pPr>
        <w:numPr>
          <w:ilvl w:val="0"/>
          <w:numId w:val="0"/>
        </w:numPr>
        <w:spacing w:line="360" w:lineRule="auto"/>
        <w:ind w:leftChars="29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六、质疑：</w:t>
      </w:r>
    </w:p>
    <w:p>
      <w:p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成交结果公示期为成交公告发布之日起</w:t>
      </w:r>
      <w:r>
        <w:rPr>
          <w:rFonts w:hint="eastAsia" w:ascii="宋体" w:hAnsi="宋体" w:cs="宋体"/>
          <w:szCs w:val="21"/>
          <w:lang w:eastAsia="zh-CN"/>
        </w:rPr>
        <w:t>三日</w:t>
      </w:r>
      <w:r>
        <w:rPr>
          <w:rFonts w:hint="eastAsia" w:ascii="宋体" w:hAnsi="宋体" w:cs="宋体"/>
          <w:szCs w:val="21"/>
        </w:rPr>
        <w:t>。相关供应商对成交结果有异议的，可在成交结果公告期限内，向</w:t>
      </w:r>
      <w:r>
        <w:rPr>
          <w:rFonts w:hint="eastAsia" w:ascii="宋体" w:hAnsi="宋体" w:cs="宋体"/>
          <w:szCs w:val="21"/>
          <w:lang w:eastAsia="zh-CN"/>
        </w:rPr>
        <w:t>湖北国华项目管理咨询有限公司</w:t>
      </w:r>
      <w:r>
        <w:rPr>
          <w:rFonts w:hint="eastAsia" w:ascii="宋体" w:hAnsi="宋体" w:cs="宋体"/>
          <w:szCs w:val="21"/>
        </w:rPr>
        <w:t>提出质疑。质疑时请提交书面质疑函一份（法人代表签字、加盖单位公章），并附相关证据材料。</w:t>
      </w:r>
    </w:p>
    <w:p>
      <w:p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七、联系事项：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采购单位：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单位名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称：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湖北空港商旅服务有限公司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地    址：武汉市黄陂区天河镇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电    话：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85819671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联 系 人：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章意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采购代理机构：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单位名称：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湖北国华项目管理咨询有限公司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单位地址：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武汉市</w:t>
      </w:r>
      <w:r>
        <w:rPr>
          <w:rFonts w:hint="eastAsia" w:ascii="宋体" w:hAnsi="宋体" w:cs="宋体"/>
          <w:color w:val="000000"/>
          <w:kern w:val="0"/>
          <w:szCs w:val="21"/>
        </w:rPr>
        <w:t>武昌区中北路109号中铁1818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中心</w:t>
      </w:r>
      <w:r>
        <w:rPr>
          <w:rFonts w:hint="eastAsia" w:ascii="宋体" w:hAnsi="宋体" w:cs="宋体"/>
          <w:color w:val="000000"/>
          <w:kern w:val="0"/>
          <w:szCs w:val="21"/>
        </w:rPr>
        <w:t>10楼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邮政编码：430071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电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话：027-87272701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联 系 人：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李贝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</w:t>
      </w:r>
    </w:p>
    <w:p>
      <w:pPr>
        <w:widowControl/>
        <w:spacing w:line="360" w:lineRule="auto"/>
        <w:ind w:firstLine="420"/>
        <w:jc w:val="righ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湖北国华项目管理咨询有限公司</w:t>
      </w:r>
    </w:p>
    <w:p>
      <w:pPr>
        <w:widowControl/>
        <w:wordWrap w:val="0"/>
        <w:spacing w:line="360" w:lineRule="auto"/>
        <w:ind w:firstLine="420"/>
        <w:jc w:val="righ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                 20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sectPr>
      <w:headerReference r:id="rId3" w:type="default"/>
      <w:pgSz w:w="11906" w:h="16838"/>
      <w:pgMar w:top="1440" w:right="1519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9818C"/>
    <w:multiLevelType w:val="singleLevel"/>
    <w:tmpl w:val="59F98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0OGE5YjhjMGNiMTYzMmU5MmI3YmEzM2JmMjAifQ=="/>
  </w:docVars>
  <w:rsids>
    <w:rsidRoot w:val="00172A27"/>
    <w:rsid w:val="00011CBA"/>
    <w:rsid w:val="0007312E"/>
    <w:rsid w:val="00127432"/>
    <w:rsid w:val="00183D4E"/>
    <w:rsid w:val="001A7178"/>
    <w:rsid w:val="00221AEC"/>
    <w:rsid w:val="00226B39"/>
    <w:rsid w:val="00272DBF"/>
    <w:rsid w:val="00285702"/>
    <w:rsid w:val="002D0D7E"/>
    <w:rsid w:val="003D5901"/>
    <w:rsid w:val="003E688D"/>
    <w:rsid w:val="004011DF"/>
    <w:rsid w:val="004172A1"/>
    <w:rsid w:val="00430C75"/>
    <w:rsid w:val="004477F0"/>
    <w:rsid w:val="00481149"/>
    <w:rsid w:val="00493C5B"/>
    <w:rsid w:val="00543ACB"/>
    <w:rsid w:val="00563FE2"/>
    <w:rsid w:val="00565843"/>
    <w:rsid w:val="005950D4"/>
    <w:rsid w:val="006144E8"/>
    <w:rsid w:val="00632348"/>
    <w:rsid w:val="006F46DA"/>
    <w:rsid w:val="00712D0D"/>
    <w:rsid w:val="00714D30"/>
    <w:rsid w:val="0073144F"/>
    <w:rsid w:val="00872A97"/>
    <w:rsid w:val="008C085A"/>
    <w:rsid w:val="00901454"/>
    <w:rsid w:val="00952149"/>
    <w:rsid w:val="009842D8"/>
    <w:rsid w:val="009A489D"/>
    <w:rsid w:val="009F1666"/>
    <w:rsid w:val="00A250EF"/>
    <w:rsid w:val="00AF03D3"/>
    <w:rsid w:val="00B036DE"/>
    <w:rsid w:val="00B217DE"/>
    <w:rsid w:val="00B26A97"/>
    <w:rsid w:val="00B32B99"/>
    <w:rsid w:val="00B971B3"/>
    <w:rsid w:val="00BD2E0D"/>
    <w:rsid w:val="00C62700"/>
    <w:rsid w:val="00CB019E"/>
    <w:rsid w:val="00D35A73"/>
    <w:rsid w:val="00D57AAF"/>
    <w:rsid w:val="00E16CB6"/>
    <w:rsid w:val="00E759B3"/>
    <w:rsid w:val="00EA1406"/>
    <w:rsid w:val="00EB241F"/>
    <w:rsid w:val="00EB4252"/>
    <w:rsid w:val="00EF7950"/>
    <w:rsid w:val="00F64795"/>
    <w:rsid w:val="00F7002C"/>
    <w:rsid w:val="00F90D23"/>
    <w:rsid w:val="00FB5937"/>
    <w:rsid w:val="01270119"/>
    <w:rsid w:val="014D4677"/>
    <w:rsid w:val="015D59CB"/>
    <w:rsid w:val="03FD2384"/>
    <w:rsid w:val="03FE78A3"/>
    <w:rsid w:val="04153D40"/>
    <w:rsid w:val="04AE2C39"/>
    <w:rsid w:val="056A0DEE"/>
    <w:rsid w:val="05F136A1"/>
    <w:rsid w:val="06105A44"/>
    <w:rsid w:val="065777B1"/>
    <w:rsid w:val="06915C54"/>
    <w:rsid w:val="06CD5EF7"/>
    <w:rsid w:val="07561331"/>
    <w:rsid w:val="076A7B6D"/>
    <w:rsid w:val="079C79EA"/>
    <w:rsid w:val="080B3713"/>
    <w:rsid w:val="083614EF"/>
    <w:rsid w:val="08D6430E"/>
    <w:rsid w:val="08DE3DD7"/>
    <w:rsid w:val="095B2F11"/>
    <w:rsid w:val="09B86E7F"/>
    <w:rsid w:val="0A1F32BE"/>
    <w:rsid w:val="0A320D47"/>
    <w:rsid w:val="0A876E4C"/>
    <w:rsid w:val="0A9B4EF3"/>
    <w:rsid w:val="0AFC75E1"/>
    <w:rsid w:val="0B0F4EB2"/>
    <w:rsid w:val="0B410F04"/>
    <w:rsid w:val="0BE04A65"/>
    <w:rsid w:val="0BE856C8"/>
    <w:rsid w:val="0C6A432F"/>
    <w:rsid w:val="0D4E1EA3"/>
    <w:rsid w:val="0DB63E8C"/>
    <w:rsid w:val="0DC86E8D"/>
    <w:rsid w:val="0DE005D1"/>
    <w:rsid w:val="0E2A646C"/>
    <w:rsid w:val="0F854E46"/>
    <w:rsid w:val="0FBD2248"/>
    <w:rsid w:val="0FCA38F7"/>
    <w:rsid w:val="10192275"/>
    <w:rsid w:val="10D053A3"/>
    <w:rsid w:val="12591550"/>
    <w:rsid w:val="128072E8"/>
    <w:rsid w:val="12DF5D11"/>
    <w:rsid w:val="1319085D"/>
    <w:rsid w:val="13334920"/>
    <w:rsid w:val="13AF33E7"/>
    <w:rsid w:val="14454C66"/>
    <w:rsid w:val="14CD0969"/>
    <w:rsid w:val="15106FD5"/>
    <w:rsid w:val="158F3058"/>
    <w:rsid w:val="15D9793B"/>
    <w:rsid w:val="163A7573"/>
    <w:rsid w:val="166462FE"/>
    <w:rsid w:val="16D451C7"/>
    <w:rsid w:val="16DC3E59"/>
    <w:rsid w:val="17C36FE9"/>
    <w:rsid w:val="189F35B2"/>
    <w:rsid w:val="1A613215"/>
    <w:rsid w:val="1AC771E5"/>
    <w:rsid w:val="1ACC6922"/>
    <w:rsid w:val="1AE268C5"/>
    <w:rsid w:val="1B2F6A45"/>
    <w:rsid w:val="1B6C448D"/>
    <w:rsid w:val="1BC03F6C"/>
    <w:rsid w:val="1C2F10F1"/>
    <w:rsid w:val="1C56667E"/>
    <w:rsid w:val="1CA0733D"/>
    <w:rsid w:val="1D2422D8"/>
    <w:rsid w:val="1E975A9D"/>
    <w:rsid w:val="1EA42A53"/>
    <w:rsid w:val="1FE90767"/>
    <w:rsid w:val="20560FE4"/>
    <w:rsid w:val="20BE2A44"/>
    <w:rsid w:val="20F6042F"/>
    <w:rsid w:val="21AD6D40"/>
    <w:rsid w:val="22456F79"/>
    <w:rsid w:val="22777D5A"/>
    <w:rsid w:val="22862631"/>
    <w:rsid w:val="235356C5"/>
    <w:rsid w:val="23601CDC"/>
    <w:rsid w:val="243C4D2B"/>
    <w:rsid w:val="24855D52"/>
    <w:rsid w:val="25256D3C"/>
    <w:rsid w:val="260E1D77"/>
    <w:rsid w:val="2610789E"/>
    <w:rsid w:val="2684763E"/>
    <w:rsid w:val="269038D0"/>
    <w:rsid w:val="26A8076E"/>
    <w:rsid w:val="26DF395B"/>
    <w:rsid w:val="26E75324"/>
    <w:rsid w:val="27164A60"/>
    <w:rsid w:val="27FA04A4"/>
    <w:rsid w:val="2814104E"/>
    <w:rsid w:val="281A4A03"/>
    <w:rsid w:val="289848B1"/>
    <w:rsid w:val="28F677CC"/>
    <w:rsid w:val="29772BC9"/>
    <w:rsid w:val="2AC92840"/>
    <w:rsid w:val="2B226752"/>
    <w:rsid w:val="2BA1471A"/>
    <w:rsid w:val="2C0F23A5"/>
    <w:rsid w:val="2C22032B"/>
    <w:rsid w:val="2C4A4164"/>
    <w:rsid w:val="2F7B222C"/>
    <w:rsid w:val="2F8774B9"/>
    <w:rsid w:val="2FB92D54"/>
    <w:rsid w:val="300631C6"/>
    <w:rsid w:val="305502D9"/>
    <w:rsid w:val="30AE03DF"/>
    <w:rsid w:val="30C11A92"/>
    <w:rsid w:val="30FB516A"/>
    <w:rsid w:val="31994BEB"/>
    <w:rsid w:val="32586854"/>
    <w:rsid w:val="33272060"/>
    <w:rsid w:val="332E7A1F"/>
    <w:rsid w:val="33446DD8"/>
    <w:rsid w:val="34072CE6"/>
    <w:rsid w:val="348E47AF"/>
    <w:rsid w:val="35246EC1"/>
    <w:rsid w:val="35A45811"/>
    <w:rsid w:val="36190DAF"/>
    <w:rsid w:val="36B33C92"/>
    <w:rsid w:val="36CE3589"/>
    <w:rsid w:val="37066971"/>
    <w:rsid w:val="37362EDC"/>
    <w:rsid w:val="3752603D"/>
    <w:rsid w:val="37BC5AD7"/>
    <w:rsid w:val="383733B0"/>
    <w:rsid w:val="38666730"/>
    <w:rsid w:val="389471A0"/>
    <w:rsid w:val="38A345A1"/>
    <w:rsid w:val="38CD05A3"/>
    <w:rsid w:val="39F03816"/>
    <w:rsid w:val="3A1C0AAF"/>
    <w:rsid w:val="3A213DDB"/>
    <w:rsid w:val="3A83046D"/>
    <w:rsid w:val="3A83468A"/>
    <w:rsid w:val="3AB52F80"/>
    <w:rsid w:val="3B1E13F4"/>
    <w:rsid w:val="3BCA11E2"/>
    <w:rsid w:val="3C502C92"/>
    <w:rsid w:val="3CDB69FF"/>
    <w:rsid w:val="3DA577EF"/>
    <w:rsid w:val="3EB05C6A"/>
    <w:rsid w:val="3F9A4869"/>
    <w:rsid w:val="3FF403FA"/>
    <w:rsid w:val="401144E6"/>
    <w:rsid w:val="40464981"/>
    <w:rsid w:val="40B21825"/>
    <w:rsid w:val="40EB11DB"/>
    <w:rsid w:val="41157FB9"/>
    <w:rsid w:val="41742F7F"/>
    <w:rsid w:val="41BC4215"/>
    <w:rsid w:val="42761B03"/>
    <w:rsid w:val="42AD20CE"/>
    <w:rsid w:val="43A15B81"/>
    <w:rsid w:val="43B26B9C"/>
    <w:rsid w:val="43D44D3E"/>
    <w:rsid w:val="447830E2"/>
    <w:rsid w:val="44CA4DA1"/>
    <w:rsid w:val="451844E8"/>
    <w:rsid w:val="462B3DAD"/>
    <w:rsid w:val="4642213F"/>
    <w:rsid w:val="46794B93"/>
    <w:rsid w:val="469C564F"/>
    <w:rsid w:val="46B07FB2"/>
    <w:rsid w:val="46C14AFB"/>
    <w:rsid w:val="46DE5C83"/>
    <w:rsid w:val="46F87A1F"/>
    <w:rsid w:val="470A2ED6"/>
    <w:rsid w:val="47807092"/>
    <w:rsid w:val="47C167F2"/>
    <w:rsid w:val="483E2513"/>
    <w:rsid w:val="48580F04"/>
    <w:rsid w:val="49013232"/>
    <w:rsid w:val="491E7603"/>
    <w:rsid w:val="49495EC9"/>
    <w:rsid w:val="49845D29"/>
    <w:rsid w:val="49B52386"/>
    <w:rsid w:val="49BF2B98"/>
    <w:rsid w:val="49ED7D72"/>
    <w:rsid w:val="4A2B2337"/>
    <w:rsid w:val="4A8423CD"/>
    <w:rsid w:val="4AB11F98"/>
    <w:rsid w:val="4ADA535A"/>
    <w:rsid w:val="4ADE33F2"/>
    <w:rsid w:val="4B193350"/>
    <w:rsid w:val="4B562786"/>
    <w:rsid w:val="4BD56877"/>
    <w:rsid w:val="4C8D6025"/>
    <w:rsid w:val="4EAB18A6"/>
    <w:rsid w:val="4F6C1739"/>
    <w:rsid w:val="4FAE696A"/>
    <w:rsid w:val="4FC044D9"/>
    <w:rsid w:val="508D148B"/>
    <w:rsid w:val="51360251"/>
    <w:rsid w:val="51AD660D"/>
    <w:rsid w:val="527B24DD"/>
    <w:rsid w:val="527B38DF"/>
    <w:rsid w:val="53424C8B"/>
    <w:rsid w:val="534721F2"/>
    <w:rsid w:val="535C65ED"/>
    <w:rsid w:val="54351EB5"/>
    <w:rsid w:val="55AF08CC"/>
    <w:rsid w:val="56142400"/>
    <w:rsid w:val="56B341D8"/>
    <w:rsid w:val="56E83D9B"/>
    <w:rsid w:val="571526B6"/>
    <w:rsid w:val="572753D2"/>
    <w:rsid w:val="576F1DC6"/>
    <w:rsid w:val="57E00F16"/>
    <w:rsid w:val="583E3953"/>
    <w:rsid w:val="588C69A8"/>
    <w:rsid w:val="5895585D"/>
    <w:rsid w:val="58B54151"/>
    <w:rsid w:val="58BC54DF"/>
    <w:rsid w:val="58CB74D0"/>
    <w:rsid w:val="59075FB3"/>
    <w:rsid w:val="59201260"/>
    <w:rsid w:val="59B44593"/>
    <w:rsid w:val="5A0A7046"/>
    <w:rsid w:val="5A7F6B6F"/>
    <w:rsid w:val="5AFD593B"/>
    <w:rsid w:val="5B2353A2"/>
    <w:rsid w:val="5C6F0A70"/>
    <w:rsid w:val="5CBD21B3"/>
    <w:rsid w:val="5D112D3A"/>
    <w:rsid w:val="5DF23751"/>
    <w:rsid w:val="5E70507C"/>
    <w:rsid w:val="5EC87E9D"/>
    <w:rsid w:val="5F586C19"/>
    <w:rsid w:val="5FAB3BB8"/>
    <w:rsid w:val="60343BAD"/>
    <w:rsid w:val="603D7980"/>
    <w:rsid w:val="60B80539"/>
    <w:rsid w:val="614B7400"/>
    <w:rsid w:val="61751E71"/>
    <w:rsid w:val="61A94127"/>
    <w:rsid w:val="62257C51"/>
    <w:rsid w:val="644A1BF1"/>
    <w:rsid w:val="646159A3"/>
    <w:rsid w:val="64BB664B"/>
    <w:rsid w:val="653D52B2"/>
    <w:rsid w:val="671703AA"/>
    <w:rsid w:val="6747066A"/>
    <w:rsid w:val="67C008D6"/>
    <w:rsid w:val="67CF7DEA"/>
    <w:rsid w:val="67D37B46"/>
    <w:rsid w:val="67EC080C"/>
    <w:rsid w:val="68390728"/>
    <w:rsid w:val="68861E66"/>
    <w:rsid w:val="689F6284"/>
    <w:rsid w:val="69133DA9"/>
    <w:rsid w:val="697B284D"/>
    <w:rsid w:val="69E06B54"/>
    <w:rsid w:val="6A2268B9"/>
    <w:rsid w:val="6AAF3406"/>
    <w:rsid w:val="6BA62239"/>
    <w:rsid w:val="6BF5069D"/>
    <w:rsid w:val="6C8664D0"/>
    <w:rsid w:val="6DBC25DA"/>
    <w:rsid w:val="6DD4077E"/>
    <w:rsid w:val="6E6371A6"/>
    <w:rsid w:val="6F045092"/>
    <w:rsid w:val="70657DB3"/>
    <w:rsid w:val="71681909"/>
    <w:rsid w:val="71CB1E97"/>
    <w:rsid w:val="730B69EF"/>
    <w:rsid w:val="7315786E"/>
    <w:rsid w:val="73491F32"/>
    <w:rsid w:val="73C53E45"/>
    <w:rsid w:val="740D7C20"/>
    <w:rsid w:val="75F82A08"/>
    <w:rsid w:val="762B73A9"/>
    <w:rsid w:val="764378F7"/>
    <w:rsid w:val="764A0321"/>
    <w:rsid w:val="768C6099"/>
    <w:rsid w:val="76AF6E8A"/>
    <w:rsid w:val="77020109"/>
    <w:rsid w:val="77314D9C"/>
    <w:rsid w:val="778D031B"/>
    <w:rsid w:val="778F01BA"/>
    <w:rsid w:val="77E2713E"/>
    <w:rsid w:val="784139C6"/>
    <w:rsid w:val="78484242"/>
    <w:rsid w:val="78D930EC"/>
    <w:rsid w:val="799532EC"/>
    <w:rsid w:val="79AA6729"/>
    <w:rsid w:val="79B3027C"/>
    <w:rsid w:val="79C61BA3"/>
    <w:rsid w:val="7A36273A"/>
    <w:rsid w:val="7A711F94"/>
    <w:rsid w:val="7B5C12C2"/>
    <w:rsid w:val="7B820DAD"/>
    <w:rsid w:val="7E2C729D"/>
    <w:rsid w:val="7E9F0934"/>
    <w:rsid w:val="7EDD718D"/>
    <w:rsid w:val="7F130C73"/>
    <w:rsid w:val="7F6C41EC"/>
    <w:rsid w:val="7F7D4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Emphasis"/>
    <w:basedOn w:val="7"/>
    <w:autoRedefine/>
    <w:qFormat/>
    <w:uiPriority w:val="0"/>
    <w:rPr>
      <w:i/>
    </w:rPr>
  </w:style>
  <w:style w:type="character" w:customStyle="1" w:styleId="10">
    <w:name w:val="apple-converted-space"/>
    <w:basedOn w:val="7"/>
    <w:autoRedefine/>
    <w:qFormat/>
    <w:uiPriority w:val="0"/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Char"/>
    <w:basedOn w:val="1"/>
    <w:autoRedefine/>
    <w:qFormat/>
    <w:uiPriority w:val="0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</Pages>
  <Words>625</Words>
  <Characters>719</Characters>
  <Lines>7</Lines>
  <Paragraphs>1</Paragraphs>
  <TotalTime>250</TotalTime>
  <ScaleCrop>false</ScaleCrop>
  <LinksUpToDate>false</LinksUpToDate>
  <CharactersWithSpaces>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2007-02-16T06:35:00Z</dcterms:created>
  <dc:creator>软件仓库</dc:creator>
  <cp:lastModifiedBy>李贝</cp:lastModifiedBy>
  <cp:lastPrinted>2015-06-29T03:19:00Z</cp:lastPrinted>
  <dcterms:modified xsi:type="dcterms:W3CDTF">2024-04-15T03:48:59Z</dcterms:modified>
  <dc:title>中 标 公 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58754AAFA3A047928165C2C846FDEF43_13</vt:lpwstr>
  </property>
</Properties>
</file>